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28238" w14:textId="77777777" w:rsidR="00124448" w:rsidRPr="00124448" w:rsidRDefault="00124448" w:rsidP="00124448">
      <w:pPr>
        <w:jc w:val="center"/>
        <w:rPr>
          <w:b/>
        </w:rPr>
      </w:pPr>
      <w:r>
        <w:rPr>
          <w:b/>
        </w:rPr>
        <w:t xml:space="preserve">Bullock’s </w:t>
      </w:r>
      <w:r w:rsidRPr="00124448">
        <w:rPr>
          <w:b/>
        </w:rPr>
        <w:t>Christian Heritage, Spring 2022</w:t>
      </w:r>
    </w:p>
    <w:p w14:paraId="27CA495B" w14:textId="16B6015D" w:rsidR="00E445DB" w:rsidRDefault="00124448" w:rsidP="00124448">
      <w:pPr>
        <w:jc w:val="center"/>
        <w:rPr>
          <w:b/>
          <w:color w:val="2F5496" w:themeColor="accent1" w:themeShade="BF"/>
        </w:rPr>
      </w:pPr>
      <w:r w:rsidRPr="00124448">
        <w:rPr>
          <w:b/>
          <w:color w:val="2F5496" w:themeColor="accent1" w:themeShade="BF"/>
        </w:rPr>
        <w:t xml:space="preserve">Study Guide for </w:t>
      </w:r>
      <w:r w:rsidR="004D3631">
        <w:rPr>
          <w:b/>
          <w:color w:val="2F5496" w:themeColor="accent1" w:themeShade="BF"/>
        </w:rPr>
        <w:t xml:space="preserve">Final </w:t>
      </w:r>
      <w:r w:rsidRPr="00124448">
        <w:rPr>
          <w:b/>
          <w:color w:val="2F5496" w:themeColor="accent1" w:themeShade="BF"/>
        </w:rPr>
        <w:t>Exam</w:t>
      </w:r>
    </w:p>
    <w:p w14:paraId="166CE594" w14:textId="77777777" w:rsidR="00124448" w:rsidRDefault="00124448" w:rsidP="00124448">
      <w:pPr>
        <w:jc w:val="center"/>
        <w:rPr>
          <w:b/>
          <w:color w:val="2F5496" w:themeColor="accent1" w:themeShade="BF"/>
        </w:rPr>
      </w:pPr>
    </w:p>
    <w:p w14:paraId="6AB0171C" w14:textId="4B6A3F70" w:rsidR="00124448" w:rsidRPr="000714C6" w:rsidRDefault="00124448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2F5496" w:themeColor="accent1" w:themeShade="BF"/>
          <w:sz w:val="22"/>
          <w:szCs w:val="22"/>
        </w:rPr>
        <w:t xml:space="preserve">Exam </w:t>
      </w:r>
      <w:r w:rsidR="004D3631" w:rsidRPr="000714C6">
        <w:rPr>
          <w:rFonts w:cstheme="minorHAnsi"/>
          <w:b/>
          <w:color w:val="2F5496" w:themeColor="accent1" w:themeShade="BF"/>
          <w:sz w:val="22"/>
          <w:szCs w:val="22"/>
        </w:rPr>
        <w:t>Two</w:t>
      </w:r>
      <w:r w:rsidRPr="000714C6">
        <w:rPr>
          <w:rFonts w:cstheme="minorHAnsi"/>
          <w:color w:val="2F5496" w:themeColor="accent1" w:themeShade="BF"/>
          <w:sz w:val="22"/>
          <w:szCs w:val="22"/>
        </w:rPr>
        <w:t xml:space="preserve"> 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will cover the material from </w:t>
      </w:r>
      <w:r w:rsidR="004D3631" w:rsidRPr="000714C6">
        <w:rPr>
          <w:rFonts w:cstheme="minorHAnsi"/>
          <w:color w:val="000000" w:themeColor="text1"/>
          <w:sz w:val="22"/>
          <w:szCs w:val="22"/>
        </w:rPr>
        <w:t xml:space="preserve">Week Eight 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through the </w:t>
      </w:r>
      <w:r w:rsidR="004D3631" w:rsidRPr="000714C6">
        <w:rPr>
          <w:rFonts w:cstheme="minorHAnsi"/>
          <w:color w:val="000000" w:themeColor="text1"/>
          <w:sz w:val="22"/>
          <w:szCs w:val="22"/>
        </w:rPr>
        <w:t>Present</w:t>
      </w:r>
      <w:r w:rsidRPr="000714C6">
        <w:rPr>
          <w:rFonts w:cstheme="minorHAnsi"/>
          <w:color w:val="000000" w:themeColor="text1"/>
          <w:sz w:val="22"/>
          <w:szCs w:val="22"/>
        </w:rPr>
        <w:t>. The following lecture material</w:t>
      </w:r>
      <w:r w:rsidR="00D33A7D" w:rsidRPr="000714C6">
        <w:rPr>
          <w:rFonts w:cstheme="minorHAnsi"/>
          <w:color w:val="000000" w:themeColor="text1"/>
          <w:sz w:val="22"/>
          <w:szCs w:val="22"/>
        </w:rPr>
        <w:t xml:space="preserve">, from our </w:t>
      </w:r>
      <w:r w:rsidR="004D3631" w:rsidRPr="000714C6">
        <w:rPr>
          <w:rFonts w:cstheme="minorHAnsi"/>
          <w:color w:val="000000" w:themeColor="text1"/>
          <w:sz w:val="22"/>
          <w:szCs w:val="22"/>
        </w:rPr>
        <w:t>second half of the semester,</w:t>
      </w:r>
      <w:r w:rsidR="00D33A7D" w:rsidRPr="000714C6">
        <w:rPr>
          <w:rFonts w:cstheme="minorHAnsi"/>
          <w:color w:val="000000" w:themeColor="text1"/>
          <w:sz w:val="22"/>
          <w:szCs w:val="22"/>
        </w:rPr>
        <w:t xml:space="preserve"> </w:t>
      </w:r>
      <w:r w:rsidRPr="000714C6">
        <w:rPr>
          <w:rFonts w:cstheme="minorHAnsi"/>
          <w:color w:val="000000" w:themeColor="text1"/>
          <w:sz w:val="22"/>
          <w:szCs w:val="22"/>
        </w:rPr>
        <w:t>will be your responsibility</w:t>
      </w:r>
      <w:r w:rsidR="002C61E7" w:rsidRPr="000714C6">
        <w:rPr>
          <w:rFonts w:cstheme="minorHAnsi"/>
          <w:color w:val="000000" w:themeColor="text1"/>
          <w:sz w:val="22"/>
          <w:szCs w:val="22"/>
        </w:rPr>
        <w:t xml:space="preserve">. Know the </w:t>
      </w:r>
      <w:r w:rsidR="002C61E7" w:rsidRPr="000714C6">
        <w:rPr>
          <w:rFonts w:cstheme="minorHAnsi"/>
          <w:color w:val="000000" w:themeColor="text1"/>
          <w:sz w:val="22"/>
          <w:szCs w:val="22"/>
          <w:highlight w:val="yellow"/>
        </w:rPr>
        <w:t>2</w:t>
      </w:r>
      <w:r w:rsidR="006C4C27" w:rsidRPr="000714C6">
        <w:rPr>
          <w:rFonts w:cstheme="minorHAnsi"/>
          <w:color w:val="000000" w:themeColor="text1"/>
          <w:sz w:val="22"/>
          <w:szCs w:val="22"/>
          <w:highlight w:val="yellow"/>
        </w:rPr>
        <w:t>0</w:t>
      </w:r>
      <w:r w:rsidR="002C61E7" w:rsidRPr="000714C6">
        <w:rPr>
          <w:rFonts w:cstheme="minorHAnsi"/>
          <w:color w:val="000000" w:themeColor="text1"/>
          <w:sz w:val="22"/>
          <w:szCs w:val="22"/>
        </w:rPr>
        <w:t xml:space="preserve"> stories listed here</w:t>
      </w:r>
      <w:r w:rsidR="00480CAC" w:rsidRPr="000714C6">
        <w:rPr>
          <w:rFonts w:cstheme="minorHAnsi"/>
          <w:color w:val="000000" w:themeColor="text1"/>
          <w:sz w:val="22"/>
          <w:szCs w:val="22"/>
        </w:rPr>
        <w:t xml:space="preserve"> well</w:t>
      </w:r>
      <w:r w:rsidR="002C61E7" w:rsidRPr="000714C6">
        <w:rPr>
          <w:rFonts w:cstheme="minorHAnsi"/>
          <w:color w:val="000000" w:themeColor="text1"/>
          <w:sz w:val="22"/>
          <w:szCs w:val="22"/>
        </w:rPr>
        <w:t xml:space="preserve">, </w:t>
      </w:r>
      <w:r w:rsidR="00480CAC" w:rsidRPr="000714C6">
        <w:rPr>
          <w:rFonts w:cstheme="minorHAnsi"/>
          <w:color w:val="000000" w:themeColor="text1"/>
          <w:sz w:val="22"/>
          <w:szCs w:val="22"/>
        </w:rPr>
        <w:t xml:space="preserve">each with its </w:t>
      </w:r>
      <w:r w:rsidR="002C61E7" w:rsidRPr="000714C6">
        <w:rPr>
          <w:rFonts w:cstheme="minorHAnsi"/>
          <w:color w:val="000000" w:themeColor="text1"/>
          <w:sz w:val="22"/>
          <w:szCs w:val="22"/>
        </w:rPr>
        <w:t xml:space="preserve">players, events, terms, </w:t>
      </w:r>
      <w:r w:rsidR="00480CAC" w:rsidRPr="000714C6">
        <w:rPr>
          <w:rFonts w:cstheme="minorHAnsi"/>
          <w:color w:val="000000" w:themeColor="text1"/>
          <w:sz w:val="22"/>
          <w:szCs w:val="22"/>
        </w:rPr>
        <w:t>dates, and significance for Christian History.</w:t>
      </w:r>
      <w:r w:rsidR="00B534B5" w:rsidRPr="000714C6">
        <w:rPr>
          <w:rFonts w:cstheme="minorHAnsi"/>
          <w:color w:val="000000" w:themeColor="text1"/>
          <w:sz w:val="22"/>
          <w:szCs w:val="22"/>
        </w:rPr>
        <w:t xml:space="preserve"> Some of the stories are longer, and others are </w:t>
      </w:r>
      <w:proofErr w:type="gramStart"/>
      <w:r w:rsidR="00B534B5" w:rsidRPr="000714C6">
        <w:rPr>
          <w:rFonts w:cstheme="minorHAnsi"/>
          <w:color w:val="000000" w:themeColor="text1"/>
          <w:sz w:val="22"/>
          <w:szCs w:val="22"/>
        </w:rPr>
        <w:t>fairly short</w:t>
      </w:r>
      <w:proofErr w:type="gramEnd"/>
      <w:r w:rsidR="00B534B5" w:rsidRPr="000714C6">
        <w:rPr>
          <w:rFonts w:cstheme="minorHAnsi"/>
          <w:color w:val="000000" w:themeColor="text1"/>
          <w:sz w:val="22"/>
          <w:szCs w:val="22"/>
        </w:rPr>
        <w:t>.</w:t>
      </w:r>
      <w:r w:rsidR="00FA15D7" w:rsidRPr="000714C6">
        <w:rPr>
          <w:rFonts w:cstheme="minorHAnsi"/>
          <w:color w:val="000000" w:themeColor="text1"/>
          <w:sz w:val="22"/>
          <w:szCs w:val="22"/>
        </w:rPr>
        <w:t xml:space="preserve"> Focus most of your attention on the stories highlighted in turquoise.</w:t>
      </w:r>
    </w:p>
    <w:p w14:paraId="00737DCB" w14:textId="77777777" w:rsidR="002C61E7" w:rsidRPr="000714C6" w:rsidRDefault="002C61E7" w:rsidP="00124448">
      <w:pPr>
        <w:rPr>
          <w:rFonts w:cstheme="minorHAnsi"/>
          <w:color w:val="000000" w:themeColor="text1"/>
          <w:sz w:val="22"/>
          <w:szCs w:val="22"/>
        </w:rPr>
      </w:pPr>
    </w:p>
    <w:p w14:paraId="69AD8872" w14:textId="25BD2F4E" w:rsidR="00124448" w:rsidRPr="000714C6" w:rsidRDefault="00D33A7D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b/>
          <w:color w:val="000000" w:themeColor="text1"/>
          <w:sz w:val="22"/>
          <w:szCs w:val="22"/>
        </w:rPr>
        <w:t xml:space="preserve">Week </w:t>
      </w:r>
      <w:r w:rsidR="004D3631" w:rsidRPr="000714C6">
        <w:rPr>
          <w:rFonts w:cstheme="minorHAnsi"/>
          <w:b/>
          <w:color w:val="000000" w:themeColor="text1"/>
          <w:sz w:val="22"/>
          <w:szCs w:val="22"/>
        </w:rPr>
        <w:t>Eight</w:t>
      </w:r>
      <w:r w:rsidR="002C61E7" w:rsidRPr="000714C6">
        <w:rPr>
          <w:rFonts w:cstheme="minorHAnsi"/>
          <w:color w:val="000000" w:themeColor="text1"/>
          <w:sz w:val="22"/>
          <w:szCs w:val="22"/>
        </w:rPr>
        <w:t xml:space="preserve"> (</w:t>
      </w:r>
      <w:r w:rsidR="0027130F" w:rsidRPr="000714C6">
        <w:rPr>
          <w:rFonts w:cstheme="minorHAnsi"/>
          <w:color w:val="000000" w:themeColor="text1"/>
          <w:sz w:val="22"/>
          <w:szCs w:val="22"/>
        </w:rPr>
        <w:t>17 March</w:t>
      </w:r>
      <w:r w:rsidR="002C61E7" w:rsidRPr="000714C6">
        <w:rPr>
          <w:rFonts w:cstheme="minorHAnsi"/>
          <w:color w:val="000000" w:themeColor="text1"/>
          <w:sz w:val="22"/>
          <w:szCs w:val="22"/>
        </w:rPr>
        <w:t>)</w:t>
      </w:r>
      <w:r w:rsidRPr="000714C6">
        <w:rPr>
          <w:rFonts w:cstheme="minorHAnsi"/>
          <w:color w:val="000000" w:themeColor="text1"/>
          <w:sz w:val="22"/>
          <w:szCs w:val="22"/>
        </w:rPr>
        <w:t>:</w:t>
      </w:r>
      <w:r w:rsidR="002C61E7" w:rsidRPr="000714C6">
        <w:rPr>
          <w:rFonts w:cstheme="minorHAnsi"/>
          <w:color w:val="000000" w:themeColor="text1"/>
          <w:sz w:val="22"/>
          <w:szCs w:val="22"/>
        </w:rPr>
        <w:tab/>
      </w:r>
      <w:r w:rsidR="000714C6">
        <w:rPr>
          <w:rFonts w:cstheme="minorHAnsi"/>
          <w:color w:val="000000" w:themeColor="text1"/>
          <w:sz w:val="22"/>
          <w:szCs w:val="22"/>
        </w:rPr>
        <w:tab/>
      </w:r>
      <w:r w:rsidR="00124448"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1. </w:t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 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Martin Luther and the German Reformation</w:t>
      </w:r>
    </w:p>
    <w:p w14:paraId="415863FE" w14:textId="77777777" w:rsidR="00267FF7" w:rsidRPr="000714C6" w:rsidRDefault="00267FF7" w:rsidP="00124448">
      <w:pPr>
        <w:rPr>
          <w:rFonts w:cstheme="minorHAnsi"/>
          <w:color w:val="000000" w:themeColor="text1"/>
          <w:sz w:val="22"/>
          <w:szCs w:val="22"/>
        </w:rPr>
      </w:pPr>
    </w:p>
    <w:p w14:paraId="7700DFC3" w14:textId="65CC99E0" w:rsidR="00124448" w:rsidRPr="000714C6" w:rsidRDefault="00124448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b/>
          <w:color w:val="000000" w:themeColor="text1"/>
          <w:sz w:val="22"/>
          <w:szCs w:val="22"/>
        </w:rPr>
        <w:t xml:space="preserve">Week </w:t>
      </w:r>
      <w:r w:rsidR="004D3631" w:rsidRPr="000714C6">
        <w:rPr>
          <w:rFonts w:cstheme="minorHAnsi"/>
          <w:b/>
          <w:color w:val="000000" w:themeColor="text1"/>
          <w:sz w:val="22"/>
          <w:szCs w:val="22"/>
        </w:rPr>
        <w:t>Nine</w:t>
      </w:r>
      <w:r w:rsidR="002C61E7" w:rsidRPr="000714C6">
        <w:rPr>
          <w:rFonts w:cstheme="minorHAnsi"/>
          <w:color w:val="000000" w:themeColor="text1"/>
          <w:sz w:val="22"/>
          <w:szCs w:val="22"/>
        </w:rPr>
        <w:t xml:space="preserve"> (</w:t>
      </w:r>
      <w:r w:rsidR="0027130F" w:rsidRPr="000714C6">
        <w:rPr>
          <w:rFonts w:cstheme="minorHAnsi"/>
          <w:color w:val="000000" w:themeColor="text1"/>
          <w:sz w:val="22"/>
          <w:szCs w:val="22"/>
        </w:rPr>
        <w:t>24 March</w:t>
      </w:r>
      <w:r w:rsidR="002C61E7" w:rsidRPr="000714C6">
        <w:rPr>
          <w:rFonts w:cstheme="minorHAnsi"/>
          <w:color w:val="000000" w:themeColor="text1"/>
          <w:sz w:val="22"/>
          <w:szCs w:val="22"/>
        </w:rPr>
        <w:t>):</w:t>
      </w:r>
      <w:r w:rsidR="00D33A7D" w:rsidRPr="000714C6">
        <w:rPr>
          <w:rFonts w:cstheme="minorHAnsi"/>
          <w:color w:val="000000" w:themeColor="text1"/>
          <w:sz w:val="22"/>
          <w:szCs w:val="22"/>
        </w:rPr>
        <w:t xml:space="preserve"> </w:t>
      </w:r>
      <w:r w:rsid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2.  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Ulrich Zwingli and the Swiss Reformation</w:t>
      </w:r>
    </w:p>
    <w:p w14:paraId="77952988" w14:textId="7346D9FD" w:rsidR="00124448" w:rsidRPr="000714C6" w:rsidRDefault="00124448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  <w:t xml:space="preserve">  </w:t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2C61E7"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3.  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The Radical Reformation and the Biblical Anabaptists</w:t>
      </w:r>
    </w:p>
    <w:p w14:paraId="3067439D" w14:textId="3B859467" w:rsidR="00124448" w:rsidRPr="000714C6" w:rsidRDefault="00124448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  <w:t xml:space="preserve">  </w:t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2C61E7"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4.  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Calvin and the Genevan Reformation</w:t>
      </w:r>
    </w:p>
    <w:p w14:paraId="0499A598" w14:textId="77777777" w:rsidR="00267FF7" w:rsidRPr="000714C6" w:rsidRDefault="00267FF7" w:rsidP="00124448">
      <w:pPr>
        <w:rPr>
          <w:rFonts w:cstheme="minorHAnsi"/>
          <w:color w:val="000000" w:themeColor="text1"/>
          <w:sz w:val="22"/>
          <w:szCs w:val="22"/>
        </w:rPr>
      </w:pPr>
    </w:p>
    <w:p w14:paraId="15727D9B" w14:textId="75381EB5" w:rsidR="00124448" w:rsidRPr="000714C6" w:rsidRDefault="00124448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  <w:t xml:space="preserve">  </w:t>
      </w:r>
      <w:r w:rsidR="00D33A7D" w:rsidRPr="000714C6">
        <w:rPr>
          <w:rFonts w:cstheme="minorHAnsi"/>
          <w:b/>
          <w:color w:val="000000" w:themeColor="text1"/>
          <w:sz w:val="22"/>
          <w:szCs w:val="22"/>
        </w:rPr>
        <w:t xml:space="preserve">Week </w:t>
      </w:r>
      <w:r w:rsidR="004D3631" w:rsidRPr="000714C6">
        <w:rPr>
          <w:rFonts w:cstheme="minorHAnsi"/>
          <w:b/>
          <w:color w:val="000000" w:themeColor="text1"/>
          <w:sz w:val="22"/>
          <w:szCs w:val="22"/>
        </w:rPr>
        <w:t>Ten</w:t>
      </w:r>
      <w:r w:rsidR="002C61E7" w:rsidRPr="000714C6">
        <w:rPr>
          <w:rFonts w:cstheme="minorHAnsi"/>
          <w:color w:val="000000" w:themeColor="text1"/>
          <w:sz w:val="22"/>
          <w:szCs w:val="22"/>
        </w:rPr>
        <w:t xml:space="preserve"> (</w:t>
      </w:r>
      <w:r w:rsidR="0027130F" w:rsidRPr="000714C6">
        <w:rPr>
          <w:rFonts w:cstheme="minorHAnsi"/>
          <w:color w:val="000000" w:themeColor="text1"/>
          <w:sz w:val="22"/>
          <w:szCs w:val="22"/>
        </w:rPr>
        <w:t>31 March</w:t>
      </w:r>
      <w:r w:rsidR="002C61E7" w:rsidRPr="000714C6">
        <w:rPr>
          <w:rFonts w:cstheme="minorHAnsi"/>
          <w:color w:val="000000" w:themeColor="text1"/>
          <w:sz w:val="22"/>
          <w:szCs w:val="22"/>
        </w:rPr>
        <w:t>)</w:t>
      </w:r>
      <w:r w:rsidR="00D33A7D" w:rsidRPr="000714C6">
        <w:rPr>
          <w:rFonts w:cstheme="minorHAnsi"/>
          <w:color w:val="000000" w:themeColor="text1"/>
          <w:sz w:val="22"/>
          <w:szCs w:val="22"/>
        </w:rPr>
        <w:t xml:space="preserve">: </w:t>
      </w:r>
      <w:r w:rsidR="000714C6">
        <w:rPr>
          <w:rFonts w:cstheme="minorHAnsi"/>
          <w:color w:val="000000" w:themeColor="text1"/>
          <w:sz w:val="22"/>
          <w:szCs w:val="22"/>
        </w:rPr>
        <w:tab/>
      </w:r>
      <w:r w:rsidR="004D3631"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5.  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English Reformation</w:t>
      </w:r>
    </w:p>
    <w:p w14:paraId="64495E6D" w14:textId="7DE37415" w:rsidR="00124448" w:rsidRPr="000714C6" w:rsidRDefault="00124448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  <w:t xml:space="preserve">  </w:t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2C61E7"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 xml:space="preserve">6.  </w:t>
      </w:r>
      <w:r w:rsidR="0027130F" w:rsidRPr="000714C6">
        <w:rPr>
          <w:rFonts w:cstheme="minorHAnsi"/>
          <w:color w:val="000000" w:themeColor="text1"/>
          <w:sz w:val="22"/>
          <w:szCs w:val="22"/>
        </w:rPr>
        <w:t>Reformation in Other Countries</w:t>
      </w:r>
    </w:p>
    <w:p w14:paraId="6DB8617F" w14:textId="7BBFE1E2" w:rsidR="00124448" w:rsidRPr="000714C6" w:rsidRDefault="00124448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  <w:t xml:space="preserve">  </w:t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2C61E7"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7.  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Roman Catholic Church Counter Reformation</w:t>
      </w:r>
    </w:p>
    <w:p w14:paraId="5B7BEA48" w14:textId="1EB8B50A" w:rsidR="00267FF7" w:rsidRPr="000714C6" w:rsidRDefault="00124448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  <w:t xml:space="preserve">  </w:t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2C61E7" w:rsidRPr="000714C6">
        <w:rPr>
          <w:rFonts w:cstheme="minorHAnsi"/>
          <w:color w:val="000000" w:themeColor="text1"/>
          <w:sz w:val="22"/>
          <w:szCs w:val="22"/>
        </w:rPr>
        <w:tab/>
      </w:r>
    </w:p>
    <w:p w14:paraId="3BD7B74E" w14:textId="04FEFB05" w:rsidR="00124448" w:rsidRPr="000714C6" w:rsidRDefault="00124448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b/>
          <w:color w:val="000000" w:themeColor="text1"/>
          <w:sz w:val="22"/>
          <w:szCs w:val="22"/>
        </w:rPr>
        <w:t xml:space="preserve">Week </w:t>
      </w:r>
      <w:r w:rsidR="0027130F" w:rsidRPr="000714C6">
        <w:rPr>
          <w:rFonts w:cstheme="minorHAnsi"/>
          <w:b/>
          <w:color w:val="000000" w:themeColor="text1"/>
          <w:sz w:val="22"/>
          <w:szCs w:val="22"/>
        </w:rPr>
        <w:t>Eleven</w:t>
      </w:r>
      <w:r w:rsidR="002C61E7" w:rsidRPr="000714C6">
        <w:rPr>
          <w:rFonts w:cstheme="minorHAnsi"/>
          <w:color w:val="000000" w:themeColor="text1"/>
          <w:sz w:val="22"/>
          <w:szCs w:val="22"/>
        </w:rPr>
        <w:t xml:space="preserve"> (</w:t>
      </w:r>
      <w:r w:rsidR="0027130F" w:rsidRPr="000714C6">
        <w:rPr>
          <w:rFonts w:cstheme="minorHAnsi"/>
          <w:color w:val="000000" w:themeColor="text1"/>
          <w:sz w:val="22"/>
          <w:szCs w:val="22"/>
        </w:rPr>
        <w:t>7 April</w:t>
      </w:r>
      <w:r w:rsidR="002C61E7" w:rsidRPr="000714C6">
        <w:rPr>
          <w:rFonts w:cstheme="minorHAnsi"/>
          <w:color w:val="000000" w:themeColor="text1"/>
          <w:sz w:val="22"/>
          <w:szCs w:val="22"/>
        </w:rPr>
        <w:t>):</w:t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0714C6">
        <w:rPr>
          <w:rFonts w:cstheme="minorHAnsi"/>
          <w:color w:val="000000" w:themeColor="text1"/>
          <w:sz w:val="22"/>
          <w:szCs w:val="22"/>
        </w:rPr>
        <w:tab/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8</w:t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.  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The Enlightenment</w:t>
      </w:r>
    </w:p>
    <w:p w14:paraId="5D9FFB6F" w14:textId="328A8355" w:rsidR="00124448" w:rsidRPr="000714C6" w:rsidRDefault="00124448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2C61E7" w:rsidRPr="000714C6">
        <w:rPr>
          <w:rFonts w:cstheme="minorHAnsi"/>
          <w:color w:val="000000" w:themeColor="text1"/>
          <w:sz w:val="22"/>
          <w:szCs w:val="22"/>
        </w:rPr>
        <w:tab/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9</w:t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. </w:t>
      </w:r>
      <w:r w:rsidR="00D33A7D"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 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 Christianity in England, 1648-1789</w:t>
      </w:r>
    </w:p>
    <w:p w14:paraId="5D7DB1D5" w14:textId="7941DAC6" w:rsidR="00D33A7D" w:rsidRPr="000714C6" w:rsidRDefault="00D33A7D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="002C61E7"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>1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0</w:t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. 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Christianity in France, 1648-1789</w:t>
      </w:r>
    </w:p>
    <w:p w14:paraId="3A1C106C" w14:textId="333B21C2" w:rsidR="00D33A7D" w:rsidRPr="000714C6" w:rsidRDefault="00D33A7D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="002C61E7"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>1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1</w:t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. 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Christianity in Germany, 1648-1789</w:t>
      </w:r>
    </w:p>
    <w:p w14:paraId="61AEC31E" w14:textId="77777777" w:rsidR="00267FF7" w:rsidRPr="000714C6" w:rsidRDefault="00267FF7" w:rsidP="00124448">
      <w:pPr>
        <w:rPr>
          <w:rFonts w:cstheme="minorHAnsi"/>
          <w:color w:val="000000" w:themeColor="text1"/>
          <w:sz w:val="22"/>
          <w:szCs w:val="22"/>
        </w:rPr>
      </w:pPr>
    </w:p>
    <w:p w14:paraId="08804578" w14:textId="4860F65A" w:rsidR="00D33A7D" w:rsidRPr="000714C6" w:rsidRDefault="00D33A7D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b/>
          <w:color w:val="000000" w:themeColor="text1"/>
          <w:sz w:val="22"/>
          <w:szCs w:val="22"/>
        </w:rPr>
        <w:t xml:space="preserve">Week </w:t>
      </w:r>
      <w:r w:rsidR="0027130F" w:rsidRPr="000714C6">
        <w:rPr>
          <w:rFonts w:cstheme="minorHAnsi"/>
          <w:b/>
          <w:color w:val="000000" w:themeColor="text1"/>
          <w:sz w:val="22"/>
          <w:szCs w:val="22"/>
        </w:rPr>
        <w:t>Twelve</w:t>
      </w:r>
      <w:r w:rsidR="002C61E7" w:rsidRPr="000714C6">
        <w:rPr>
          <w:rFonts w:cstheme="minorHAnsi"/>
          <w:color w:val="000000" w:themeColor="text1"/>
          <w:sz w:val="22"/>
          <w:szCs w:val="22"/>
        </w:rPr>
        <w:t xml:space="preserve"> (</w:t>
      </w:r>
      <w:r w:rsidR="0027130F" w:rsidRPr="000714C6">
        <w:rPr>
          <w:rFonts w:cstheme="minorHAnsi"/>
          <w:color w:val="000000" w:themeColor="text1"/>
          <w:sz w:val="22"/>
          <w:szCs w:val="22"/>
        </w:rPr>
        <w:t>14 April</w:t>
      </w:r>
      <w:r w:rsidR="002C61E7" w:rsidRPr="000714C6">
        <w:rPr>
          <w:rFonts w:cstheme="minorHAnsi"/>
          <w:color w:val="000000" w:themeColor="text1"/>
          <w:sz w:val="22"/>
          <w:szCs w:val="22"/>
        </w:rPr>
        <w:t>)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: </w:t>
      </w:r>
      <w:r w:rsidRPr="000714C6">
        <w:rPr>
          <w:rFonts w:cstheme="minorHAnsi"/>
          <w:color w:val="000000" w:themeColor="text1"/>
          <w:sz w:val="22"/>
          <w:szCs w:val="22"/>
        </w:rPr>
        <w:tab/>
        <w:t>1</w:t>
      </w:r>
      <w:r w:rsidR="0027130F" w:rsidRPr="000714C6">
        <w:rPr>
          <w:rFonts w:cstheme="minorHAnsi"/>
          <w:color w:val="000000" w:themeColor="text1"/>
          <w:sz w:val="22"/>
          <w:szCs w:val="22"/>
        </w:rPr>
        <w:t>2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. </w:t>
      </w:r>
      <w:r w:rsidR="0027130F" w:rsidRPr="000714C6">
        <w:rPr>
          <w:rFonts w:cstheme="minorHAnsi"/>
          <w:color w:val="000000" w:themeColor="text1"/>
          <w:sz w:val="22"/>
          <w:szCs w:val="22"/>
        </w:rPr>
        <w:t>Christianity in Europe, 1789-1914</w:t>
      </w:r>
    </w:p>
    <w:p w14:paraId="3BF5D1D4" w14:textId="1586377F" w:rsidR="00D33A7D" w:rsidRPr="000714C6" w:rsidRDefault="00D33A7D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="002C61E7"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>1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3. Christianity in North America, to 1740</w:t>
      </w:r>
    </w:p>
    <w:p w14:paraId="34844C02" w14:textId="596FBFF8" w:rsidR="00124448" w:rsidRPr="000714C6" w:rsidRDefault="00D33A7D" w:rsidP="0027130F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="002C61E7" w:rsidRPr="000714C6">
        <w:rPr>
          <w:rFonts w:cstheme="minorHAnsi"/>
          <w:color w:val="000000" w:themeColor="text1"/>
          <w:sz w:val="22"/>
          <w:szCs w:val="22"/>
        </w:rPr>
        <w:tab/>
      </w:r>
    </w:p>
    <w:p w14:paraId="5264BDD8" w14:textId="538BA85C" w:rsidR="00124448" w:rsidRPr="000714C6" w:rsidRDefault="002C61E7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2F5496" w:themeColor="accent1" w:themeShade="BF"/>
          <w:sz w:val="22"/>
          <w:szCs w:val="22"/>
        </w:rPr>
        <w:tab/>
      </w:r>
      <w:r w:rsidRPr="000714C6">
        <w:rPr>
          <w:rFonts w:cstheme="minorHAnsi"/>
          <w:b/>
          <w:color w:val="000000" w:themeColor="text1"/>
          <w:sz w:val="22"/>
          <w:szCs w:val="22"/>
        </w:rPr>
        <w:t xml:space="preserve">Week </w:t>
      </w:r>
      <w:r w:rsidR="0027130F" w:rsidRPr="000714C6">
        <w:rPr>
          <w:rFonts w:cstheme="minorHAnsi"/>
          <w:b/>
          <w:color w:val="000000" w:themeColor="text1"/>
          <w:sz w:val="22"/>
          <w:szCs w:val="22"/>
        </w:rPr>
        <w:t>Thirteen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(</w:t>
      </w:r>
      <w:r w:rsidR="0027130F" w:rsidRPr="000714C6">
        <w:rPr>
          <w:rFonts w:cstheme="minorHAnsi"/>
          <w:color w:val="000000" w:themeColor="text1"/>
          <w:sz w:val="22"/>
          <w:szCs w:val="22"/>
        </w:rPr>
        <w:t>21 April</w:t>
      </w:r>
      <w:r w:rsidRPr="000714C6">
        <w:rPr>
          <w:rFonts w:cstheme="minorHAnsi"/>
          <w:color w:val="000000" w:themeColor="text1"/>
          <w:sz w:val="22"/>
          <w:szCs w:val="22"/>
        </w:rPr>
        <w:t>):</w:t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>1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4</w:t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. </w:t>
      </w:r>
      <w:r w:rsidR="0065066B" w:rsidRPr="000714C6">
        <w:rPr>
          <w:rFonts w:cstheme="minorHAnsi"/>
          <w:color w:val="000000" w:themeColor="text1"/>
          <w:sz w:val="22"/>
          <w:szCs w:val="22"/>
          <w:highlight w:val="cyan"/>
        </w:rPr>
        <w:t>First Great Awakening</w:t>
      </w:r>
    </w:p>
    <w:p w14:paraId="7DD3EE7E" w14:textId="38D4C799" w:rsidR="002C61E7" w:rsidRPr="000714C6" w:rsidRDefault="002C61E7" w:rsidP="00124448">
      <w:pPr>
        <w:rPr>
          <w:rFonts w:cstheme="minorHAnsi"/>
          <w:color w:val="000000" w:themeColor="text1"/>
          <w:sz w:val="22"/>
          <w:szCs w:val="22"/>
          <w:highlight w:val="cyan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>1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5</w:t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. </w:t>
      </w:r>
      <w:r w:rsidR="0065066B" w:rsidRPr="000714C6">
        <w:rPr>
          <w:rFonts w:cstheme="minorHAnsi"/>
          <w:color w:val="000000" w:themeColor="text1"/>
          <w:sz w:val="22"/>
          <w:szCs w:val="22"/>
          <w:highlight w:val="cyan"/>
        </w:rPr>
        <w:t>New Groups in North America, 1789-1860</w:t>
      </w:r>
    </w:p>
    <w:p w14:paraId="55FA0B74" w14:textId="3D3A217C" w:rsidR="0065066B" w:rsidRPr="000714C6" w:rsidRDefault="0065066B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>16. Second Great Awakening</w:t>
      </w:r>
    </w:p>
    <w:p w14:paraId="7A237878" w14:textId="6939E1E9" w:rsidR="0065066B" w:rsidRPr="000714C6" w:rsidRDefault="0065066B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>17. Denominational Developments, 1860-1914</w:t>
      </w:r>
    </w:p>
    <w:p w14:paraId="56DF5D65" w14:textId="77777777" w:rsidR="0027130F" w:rsidRPr="000714C6" w:rsidRDefault="002C61E7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</w:p>
    <w:p w14:paraId="3F88BE89" w14:textId="595666E2" w:rsidR="0065066B" w:rsidRPr="000714C6" w:rsidRDefault="0027130F" w:rsidP="00124448">
      <w:pPr>
        <w:rPr>
          <w:rFonts w:cstheme="minorHAnsi"/>
          <w:b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b/>
          <w:color w:val="000000" w:themeColor="text1"/>
          <w:sz w:val="22"/>
          <w:szCs w:val="22"/>
        </w:rPr>
        <w:t xml:space="preserve">Week Fourteen </w:t>
      </w:r>
      <w:r w:rsidRPr="000714C6">
        <w:rPr>
          <w:rFonts w:cstheme="minorHAnsi"/>
          <w:color w:val="000000" w:themeColor="text1"/>
          <w:sz w:val="22"/>
          <w:szCs w:val="22"/>
        </w:rPr>
        <w:t>(28 April)</w:t>
      </w:r>
      <w:r w:rsidR="000714C6">
        <w:rPr>
          <w:rFonts w:cstheme="minorHAnsi"/>
          <w:b/>
          <w:color w:val="000000" w:themeColor="text1"/>
          <w:sz w:val="22"/>
          <w:szCs w:val="22"/>
        </w:rPr>
        <w:tab/>
      </w:r>
      <w:r w:rsidR="0065066B" w:rsidRPr="000714C6">
        <w:rPr>
          <w:rFonts w:cstheme="minorHAnsi"/>
          <w:color w:val="000000" w:themeColor="text1"/>
          <w:sz w:val="22"/>
          <w:szCs w:val="22"/>
        </w:rPr>
        <w:t>18. 20</w:t>
      </w:r>
      <w:r w:rsidR="0065066B" w:rsidRPr="000714C6">
        <w:rPr>
          <w:rFonts w:cstheme="minorHAnsi"/>
          <w:color w:val="000000" w:themeColor="text1"/>
          <w:sz w:val="22"/>
          <w:szCs w:val="22"/>
          <w:vertAlign w:val="superscript"/>
        </w:rPr>
        <w:t>th</w:t>
      </w:r>
      <w:r w:rsidR="0065066B" w:rsidRPr="000714C6">
        <w:rPr>
          <w:rFonts w:cstheme="minorHAnsi"/>
          <w:color w:val="000000" w:themeColor="text1"/>
          <w:sz w:val="22"/>
          <w:szCs w:val="22"/>
        </w:rPr>
        <w:t xml:space="preserve"> Century Christianity</w:t>
      </w:r>
    </w:p>
    <w:p w14:paraId="46714E9C" w14:textId="140793D8" w:rsidR="002C61E7" w:rsidRPr="000714C6" w:rsidRDefault="0065066B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="002C61E7" w:rsidRPr="000714C6">
        <w:rPr>
          <w:rFonts w:cstheme="minorHAnsi"/>
          <w:color w:val="000000" w:themeColor="text1"/>
          <w:sz w:val="22"/>
          <w:szCs w:val="22"/>
        </w:rPr>
        <w:t xml:space="preserve">19. </w:t>
      </w:r>
      <w:r w:rsidRPr="000714C6">
        <w:rPr>
          <w:rFonts w:cstheme="minorHAnsi"/>
          <w:color w:val="000000" w:themeColor="text1"/>
          <w:sz w:val="22"/>
          <w:szCs w:val="22"/>
        </w:rPr>
        <w:t>21</w:t>
      </w:r>
      <w:r w:rsidRPr="000714C6">
        <w:rPr>
          <w:rFonts w:cstheme="minorHAnsi"/>
          <w:color w:val="000000" w:themeColor="text1"/>
          <w:sz w:val="22"/>
          <w:szCs w:val="22"/>
          <w:vertAlign w:val="superscript"/>
        </w:rPr>
        <w:t>st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Century Christianity, </w:t>
      </w:r>
    </w:p>
    <w:p w14:paraId="03E193D0" w14:textId="719CDCB9" w:rsidR="002C61E7" w:rsidRPr="000714C6" w:rsidRDefault="002C61E7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  <w:t xml:space="preserve">20. </w:t>
      </w:r>
      <w:r w:rsidR="0065066B" w:rsidRPr="000714C6">
        <w:rPr>
          <w:rFonts w:cstheme="minorHAnsi"/>
          <w:color w:val="000000" w:themeColor="text1"/>
          <w:sz w:val="22"/>
          <w:szCs w:val="22"/>
        </w:rPr>
        <w:t>Christianity in Canada Today</w:t>
      </w:r>
    </w:p>
    <w:p w14:paraId="54C49AD5" w14:textId="62B5D9F2" w:rsidR="0027130F" w:rsidRPr="000714C6" w:rsidRDefault="002C61E7" w:rsidP="00124448">
      <w:pPr>
        <w:rPr>
          <w:rFonts w:cstheme="minorHAnsi"/>
          <w:b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000000" w:themeColor="text1"/>
          <w:sz w:val="22"/>
          <w:szCs w:val="22"/>
        </w:rPr>
        <w:tab/>
      </w:r>
      <w:r w:rsidRPr="000714C6">
        <w:rPr>
          <w:rFonts w:cstheme="minorHAnsi"/>
          <w:b/>
          <w:color w:val="000000" w:themeColor="text1"/>
          <w:sz w:val="22"/>
          <w:szCs w:val="22"/>
        </w:rPr>
        <w:tab/>
      </w:r>
      <w:r w:rsidRPr="000714C6">
        <w:rPr>
          <w:rFonts w:cstheme="minorHAnsi"/>
          <w:b/>
          <w:color w:val="000000" w:themeColor="text1"/>
          <w:sz w:val="22"/>
          <w:szCs w:val="22"/>
        </w:rPr>
        <w:tab/>
      </w:r>
      <w:r w:rsidRPr="000714C6">
        <w:rPr>
          <w:rFonts w:cstheme="minorHAnsi"/>
          <w:b/>
          <w:color w:val="000000" w:themeColor="text1"/>
          <w:sz w:val="22"/>
          <w:szCs w:val="22"/>
        </w:rPr>
        <w:tab/>
      </w:r>
      <w:r w:rsidRPr="000714C6">
        <w:rPr>
          <w:rFonts w:cstheme="minorHAnsi"/>
          <w:b/>
          <w:color w:val="000000" w:themeColor="text1"/>
          <w:sz w:val="22"/>
          <w:szCs w:val="22"/>
        </w:rPr>
        <w:tab/>
      </w:r>
    </w:p>
    <w:p w14:paraId="7FF03D91" w14:textId="4937CEB4" w:rsidR="002C61E7" w:rsidRPr="000714C6" w:rsidRDefault="0027130F" w:rsidP="00124448">
      <w:pPr>
        <w:rPr>
          <w:rFonts w:cstheme="minorHAnsi"/>
          <w:b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000000" w:themeColor="text1"/>
          <w:sz w:val="22"/>
          <w:szCs w:val="22"/>
        </w:rPr>
        <w:tab/>
        <w:t>Week Fifteen (5 May)</w:t>
      </w:r>
      <w:r w:rsidRPr="000714C6">
        <w:rPr>
          <w:rFonts w:cstheme="minorHAnsi"/>
          <w:b/>
          <w:color w:val="000000" w:themeColor="text1"/>
          <w:sz w:val="22"/>
          <w:szCs w:val="22"/>
        </w:rPr>
        <w:tab/>
      </w:r>
      <w:r w:rsidRPr="000714C6">
        <w:rPr>
          <w:rFonts w:cstheme="minorHAnsi"/>
          <w:b/>
          <w:color w:val="000000" w:themeColor="text1"/>
          <w:sz w:val="22"/>
          <w:szCs w:val="22"/>
        </w:rPr>
        <w:tab/>
        <w:t>Final Exam Week</w:t>
      </w:r>
    </w:p>
    <w:p w14:paraId="3E76EDEB" w14:textId="77777777" w:rsidR="00124448" w:rsidRPr="000714C6" w:rsidRDefault="00124448" w:rsidP="00124448">
      <w:pPr>
        <w:rPr>
          <w:rFonts w:cstheme="minorHAnsi"/>
          <w:b/>
          <w:color w:val="2F5496" w:themeColor="accent1" w:themeShade="BF"/>
          <w:sz w:val="22"/>
          <w:szCs w:val="22"/>
        </w:rPr>
      </w:pPr>
    </w:p>
    <w:p w14:paraId="73922F27" w14:textId="77777777" w:rsidR="00480CAC" w:rsidRPr="000714C6" w:rsidRDefault="00480CAC" w:rsidP="00124448">
      <w:pPr>
        <w:rPr>
          <w:rFonts w:cstheme="minorHAnsi"/>
          <w:b/>
          <w:color w:val="2F5496" w:themeColor="accent1" w:themeShade="BF"/>
          <w:sz w:val="22"/>
          <w:szCs w:val="22"/>
        </w:rPr>
      </w:pPr>
    </w:p>
    <w:p w14:paraId="4A27E2C1" w14:textId="7B869F71" w:rsidR="00124448" w:rsidRPr="000714C6" w:rsidRDefault="00480CAC" w:rsidP="00480CAC">
      <w:pPr>
        <w:rPr>
          <w:rFonts w:cstheme="minorHAnsi"/>
          <w:b/>
          <w:color w:val="2F5496" w:themeColor="accent1" w:themeShade="BF"/>
          <w:sz w:val="22"/>
          <w:szCs w:val="22"/>
        </w:rPr>
      </w:pPr>
      <w:r w:rsidRPr="000714C6">
        <w:rPr>
          <w:rFonts w:cstheme="minorHAnsi"/>
          <w:b/>
          <w:color w:val="2F5496" w:themeColor="accent1" w:themeShade="BF"/>
          <w:sz w:val="22"/>
          <w:szCs w:val="22"/>
        </w:rPr>
        <w:t>Tips for Studying</w:t>
      </w:r>
    </w:p>
    <w:p w14:paraId="7732DC0E" w14:textId="77777777" w:rsidR="00480CAC" w:rsidRPr="000714C6" w:rsidRDefault="00480CAC" w:rsidP="00480CAC">
      <w:pPr>
        <w:rPr>
          <w:rFonts w:cstheme="minorHAnsi"/>
          <w:color w:val="000000" w:themeColor="text1"/>
          <w:sz w:val="22"/>
          <w:szCs w:val="22"/>
        </w:rPr>
      </w:pPr>
    </w:p>
    <w:p w14:paraId="7530EC09" w14:textId="70EF54E7" w:rsidR="00480CAC" w:rsidRPr="000714C6" w:rsidRDefault="00480CAC" w:rsidP="00480CAC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 xml:space="preserve">1. </w:t>
      </w:r>
      <w:r w:rsidR="007C4744" w:rsidRPr="000714C6">
        <w:rPr>
          <w:rFonts w:cstheme="minorHAnsi"/>
          <w:color w:val="000000" w:themeColor="text1"/>
          <w:sz w:val="22"/>
          <w:szCs w:val="22"/>
        </w:rPr>
        <w:t>Review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your notes many times, learning the story by heart. Put it into a children’s format and try to know it well enough to tell it to a five year old</w:t>
      </w:r>
      <w:r w:rsidR="007C4744" w:rsidRPr="000714C6">
        <w:rPr>
          <w:rFonts w:cstheme="minorHAnsi"/>
          <w:color w:val="000000" w:themeColor="text1"/>
          <w:sz w:val="22"/>
          <w:szCs w:val="22"/>
        </w:rPr>
        <w:t>,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or </w:t>
      </w:r>
      <w:r w:rsidR="00B534B5" w:rsidRPr="000714C6">
        <w:rPr>
          <w:rFonts w:cstheme="minorHAnsi"/>
          <w:color w:val="000000" w:themeColor="text1"/>
          <w:sz w:val="22"/>
          <w:szCs w:val="22"/>
        </w:rPr>
        <w:t xml:space="preserve">to </w:t>
      </w:r>
      <w:r w:rsidRPr="000714C6">
        <w:rPr>
          <w:rFonts w:cstheme="minorHAnsi"/>
          <w:color w:val="000000" w:themeColor="text1"/>
          <w:sz w:val="22"/>
          <w:szCs w:val="22"/>
        </w:rPr>
        <w:t>an elderly neighbor</w:t>
      </w:r>
      <w:r w:rsidR="007C4744" w:rsidRPr="000714C6">
        <w:rPr>
          <w:rFonts w:cstheme="minorHAnsi"/>
          <w:color w:val="000000" w:themeColor="text1"/>
          <w:sz w:val="22"/>
          <w:szCs w:val="22"/>
        </w:rPr>
        <w:t xml:space="preserve">, or </w:t>
      </w:r>
      <w:proofErr w:type="gramStart"/>
      <w:r w:rsidR="007C4744" w:rsidRPr="000714C6">
        <w:rPr>
          <w:rFonts w:cstheme="minorHAnsi"/>
          <w:color w:val="000000" w:themeColor="text1"/>
          <w:sz w:val="22"/>
          <w:szCs w:val="22"/>
        </w:rPr>
        <w:t>create  dance</w:t>
      </w:r>
      <w:proofErr w:type="gramEnd"/>
      <w:r w:rsidR="007C4744" w:rsidRPr="000714C6">
        <w:rPr>
          <w:rFonts w:cstheme="minorHAnsi"/>
          <w:color w:val="000000" w:themeColor="text1"/>
          <w:sz w:val="22"/>
          <w:szCs w:val="22"/>
        </w:rPr>
        <w:t xml:space="preserve"> or a chart</w:t>
      </w:r>
      <w:r w:rsidRPr="000714C6">
        <w:rPr>
          <w:rFonts w:cstheme="minorHAnsi"/>
          <w:color w:val="000000" w:themeColor="text1"/>
          <w:sz w:val="22"/>
          <w:szCs w:val="22"/>
        </w:rPr>
        <w:t>.</w:t>
      </w:r>
    </w:p>
    <w:p w14:paraId="70DC0549" w14:textId="77777777" w:rsidR="00480CAC" w:rsidRPr="000714C6" w:rsidRDefault="00480CAC" w:rsidP="00480CAC">
      <w:pPr>
        <w:rPr>
          <w:rFonts w:cstheme="minorHAnsi"/>
          <w:color w:val="000000" w:themeColor="text1"/>
          <w:sz w:val="22"/>
          <w:szCs w:val="22"/>
        </w:rPr>
      </w:pPr>
    </w:p>
    <w:p w14:paraId="43C3B0A3" w14:textId="11BF7F0D" w:rsidR="00480CAC" w:rsidRPr="000714C6" w:rsidRDefault="00480CAC" w:rsidP="00480CAC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 xml:space="preserve">2. Make yourself </w:t>
      </w:r>
      <w:r w:rsidR="007C4744" w:rsidRPr="000714C6">
        <w:rPr>
          <w:rFonts w:cstheme="minorHAnsi"/>
          <w:color w:val="000000" w:themeColor="text1"/>
          <w:sz w:val="22"/>
          <w:szCs w:val="22"/>
        </w:rPr>
        <w:t xml:space="preserve">3 x 5 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flash cards with different colors </w:t>
      </w:r>
      <w:r w:rsidR="00B534B5" w:rsidRPr="000714C6">
        <w:rPr>
          <w:rFonts w:cstheme="minorHAnsi"/>
          <w:color w:val="000000" w:themeColor="text1"/>
          <w:sz w:val="22"/>
          <w:szCs w:val="22"/>
        </w:rPr>
        <w:t xml:space="preserve">or symbols 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for each </w:t>
      </w:r>
      <w:r w:rsidR="007C4744" w:rsidRPr="000714C6">
        <w:rPr>
          <w:rFonts w:cstheme="minorHAnsi"/>
          <w:color w:val="000000" w:themeColor="text1"/>
          <w:sz w:val="22"/>
          <w:szCs w:val="22"/>
        </w:rPr>
        <w:t>of the</w:t>
      </w:r>
      <w:r w:rsidR="006C4C27" w:rsidRPr="000714C6">
        <w:rPr>
          <w:rFonts w:cstheme="minorHAnsi"/>
          <w:color w:val="000000" w:themeColor="text1"/>
          <w:sz w:val="22"/>
          <w:szCs w:val="22"/>
        </w:rPr>
        <w:t xml:space="preserve"> </w:t>
      </w:r>
      <w:r w:rsidR="00B534B5" w:rsidRPr="000714C6">
        <w:rPr>
          <w:rFonts w:cstheme="minorHAnsi"/>
          <w:color w:val="000000" w:themeColor="text1"/>
          <w:sz w:val="22"/>
          <w:szCs w:val="22"/>
        </w:rPr>
        <w:t>week</w:t>
      </w:r>
      <w:r w:rsidR="007C4744" w:rsidRPr="000714C6">
        <w:rPr>
          <w:rFonts w:cstheme="minorHAnsi"/>
          <w:color w:val="000000" w:themeColor="text1"/>
          <w:sz w:val="22"/>
          <w:szCs w:val="22"/>
        </w:rPr>
        <w:t>s</w:t>
      </w:r>
      <w:r w:rsidR="00B534B5" w:rsidRPr="000714C6">
        <w:rPr>
          <w:rFonts w:cstheme="minorHAnsi"/>
          <w:color w:val="000000" w:themeColor="text1"/>
          <w:sz w:val="22"/>
          <w:szCs w:val="22"/>
        </w:rPr>
        <w:t xml:space="preserve">. 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Go through the </w:t>
      </w:r>
      <w:r w:rsidR="00F20E4E"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>materials and writ</w:t>
      </w:r>
      <w:r w:rsidR="00B534B5" w:rsidRPr="000714C6">
        <w:rPr>
          <w:rFonts w:cstheme="minorHAnsi"/>
          <w:color w:val="000000" w:themeColor="text1"/>
          <w:sz w:val="22"/>
          <w:szCs w:val="22"/>
        </w:rPr>
        <w:t xml:space="preserve">e </w:t>
      </w:r>
      <w:r w:rsidR="007C4744" w:rsidRPr="000714C6">
        <w:rPr>
          <w:rFonts w:cstheme="minorHAnsi"/>
          <w:color w:val="000000" w:themeColor="text1"/>
          <w:sz w:val="22"/>
          <w:szCs w:val="22"/>
        </w:rPr>
        <w:t xml:space="preserve">on one side of your card </w:t>
      </w:r>
      <w:proofErr w:type="gramStart"/>
      <w:r w:rsidR="00B534B5" w:rsidRPr="000714C6">
        <w:rPr>
          <w:rFonts w:cstheme="minorHAnsi"/>
          <w:color w:val="000000" w:themeColor="text1"/>
          <w:sz w:val="22"/>
          <w:szCs w:val="22"/>
        </w:rPr>
        <w:t>a brief summary</w:t>
      </w:r>
      <w:proofErr w:type="gramEnd"/>
      <w:r w:rsidR="00B534B5" w:rsidRPr="000714C6">
        <w:rPr>
          <w:rFonts w:cstheme="minorHAnsi"/>
          <w:color w:val="000000" w:themeColor="text1"/>
          <w:sz w:val="22"/>
          <w:szCs w:val="22"/>
        </w:rPr>
        <w:t xml:space="preserve"> of </w:t>
      </w:r>
      <w:r w:rsidR="007C4744" w:rsidRPr="000714C6">
        <w:rPr>
          <w:rFonts w:cstheme="minorHAnsi"/>
          <w:color w:val="000000" w:themeColor="text1"/>
          <w:sz w:val="22"/>
          <w:szCs w:val="22"/>
        </w:rPr>
        <w:t xml:space="preserve">each </w:t>
      </w:r>
      <w:r w:rsidR="00B534B5" w:rsidRPr="000714C6">
        <w:rPr>
          <w:rFonts w:cstheme="minorHAnsi"/>
          <w:color w:val="000000" w:themeColor="text1"/>
          <w:sz w:val="22"/>
          <w:szCs w:val="22"/>
        </w:rPr>
        <w:t>story. Tell how this story contributed to the journey of Christians through the ages.</w:t>
      </w:r>
      <w:r w:rsidR="007C4744" w:rsidRPr="000714C6">
        <w:rPr>
          <w:rFonts w:cstheme="minorHAnsi"/>
          <w:color w:val="000000" w:themeColor="text1"/>
          <w:sz w:val="22"/>
          <w:szCs w:val="22"/>
        </w:rPr>
        <w:t xml:space="preserve"> </w:t>
      </w:r>
      <w:r w:rsidR="00B534B5" w:rsidRPr="000714C6">
        <w:rPr>
          <w:rFonts w:cstheme="minorHAnsi"/>
          <w:color w:val="000000" w:themeColor="text1"/>
          <w:sz w:val="22"/>
          <w:szCs w:val="22"/>
        </w:rPr>
        <w:t>On the back of this card, list every person, place, date, term, event, and writing associated with that story.</w:t>
      </w:r>
    </w:p>
    <w:p w14:paraId="455C4571" w14:textId="75BF688B" w:rsidR="00480CAC" w:rsidRPr="000714C6" w:rsidRDefault="00480CAC" w:rsidP="00480CAC">
      <w:pPr>
        <w:rPr>
          <w:rFonts w:cstheme="minorHAnsi"/>
          <w:color w:val="000000" w:themeColor="text1"/>
          <w:sz w:val="22"/>
          <w:szCs w:val="22"/>
        </w:rPr>
      </w:pPr>
    </w:p>
    <w:p w14:paraId="58D1F555" w14:textId="0AB60FD1" w:rsidR="00B534B5" w:rsidRPr="000714C6" w:rsidRDefault="00B534B5" w:rsidP="00B534B5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 xml:space="preserve">3. </w:t>
      </w:r>
      <w:r w:rsidR="007C4744" w:rsidRPr="000714C6">
        <w:rPr>
          <w:rFonts w:cstheme="minorHAnsi"/>
          <w:color w:val="000000" w:themeColor="text1"/>
          <w:sz w:val="22"/>
          <w:szCs w:val="22"/>
        </w:rPr>
        <w:t>Another good way is to use many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</w:t>
      </w:r>
      <w:r w:rsidR="007C4744" w:rsidRPr="000714C6">
        <w:rPr>
          <w:rFonts w:cstheme="minorHAnsi"/>
          <w:color w:val="000000" w:themeColor="text1"/>
          <w:sz w:val="22"/>
          <w:szCs w:val="22"/>
        </w:rPr>
        <w:t xml:space="preserve">3 x 5 </w:t>
      </w:r>
      <w:r w:rsidRPr="000714C6">
        <w:rPr>
          <w:rFonts w:cstheme="minorHAnsi"/>
          <w:color w:val="000000" w:themeColor="text1"/>
          <w:sz w:val="22"/>
          <w:szCs w:val="22"/>
        </w:rPr>
        <w:t>cards</w:t>
      </w:r>
      <w:r w:rsidR="007C4744" w:rsidRPr="000714C6">
        <w:rPr>
          <w:rFonts w:cstheme="minorHAnsi"/>
          <w:color w:val="000000" w:themeColor="text1"/>
          <w:sz w:val="22"/>
          <w:szCs w:val="22"/>
        </w:rPr>
        <w:t>. E</w:t>
      </w:r>
      <w:r w:rsidRPr="000714C6">
        <w:rPr>
          <w:rFonts w:cstheme="minorHAnsi"/>
          <w:color w:val="000000" w:themeColor="text1"/>
          <w:sz w:val="22"/>
          <w:szCs w:val="22"/>
        </w:rPr>
        <w:t>very person, place, date, term, event, and writing associated with each story</w:t>
      </w:r>
      <w:r w:rsidR="007C4744" w:rsidRPr="000714C6">
        <w:rPr>
          <w:rFonts w:cstheme="minorHAnsi"/>
          <w:color w:val="000000" w:themeColor="text1"/>
          <w:sz w:val="22"/>
          <w:szCs w:val="22"/>
        </w:rPr>
        <w:t xml:space="preserve"> gets its own card</w:t>
      </w:r>
      <w:r w:rsidRPr="000714C6">
        <w:rPr>
          <w:rFonts w:cstheme="minorHAnsi"/>
          <w:color w:val="000000" w:themeColor="text1"/>
          <w:sz w:val="22"/>
          <w:szCs w:val="22"/>
        </w:rPr>
        <w:t>.</w:t>
      </w:r>
      <w:r w:rsidR="007C4744" w:rsidRPr="000714C6">
        <w:rPr>
          <w:rFonts w:cstheme="minorHAnsi"/>
          <w:color w:val="000000" w:themeColor="text1"/>
          <w:sz w:val="22"/>
          <w:szCs w:val="22"/>
        </w:rPr>
        <w:t xml:space="preserve"> Write the story </w:t>
      </w:r>
      <w:r w:rsidR="00CA60F8" w:rsidRPr="000714C6">
        <w:rPr>
          <w:rFonts w:cstheme="minorHAnsi"/>
          <w:color w:val="000000" w:themeColor="text1"/>
          <w:sz w:val="22"/>
          <w:szCs w:val="22"/>
        </w:rPr>
        <w:t xml:space="preserve">title (e.g., “The Persecuted Church”) </w:t>
      </w:r>
      <w:r w:rsidR="007C4744" w:rsidRPr="000714C6">
        <w:rPr>
          <w:rFonts w:cstheme="minorHAnsi"/>
          <w:color w:val="000000" w:themeColor="text1"/>
          <w:sz w:val="22"/>
          <w:szCs w:val="22"/>
        </w:rPr>
        <w:t>on one side and the term or person, etc., on the back.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</w:t>
      </w:r>
      <w:r w:rsidR="00F20E4E" w:rsidRPr="000714C6">
        <w:rPr>
          <w:rFonts w:cstheme="minorHAnsi"/>
          <w:color w:val="000000" w:themeColor="text1"/>
          <w:sz w:val="22"/>
          <w:szCs w:val="22"/>
        </w:rPr>
        <w:t xml:space="preserve">Shuffle the cards. </w:t>
      </w:r>
      <w:r w:rsidRPr="000714C6">
        <w:rPr>
          <w:rFonts w:cstheme="minorHAnsi"/>
          <w:color w:val="000000" w:themeColor="text1"/>
          <w:sz w:val="22"/>
          <w:szCs w:val="22"/>
        </w:rPr>
        <w:t>Now</w:t>
      </w:r>
      <w:r w:rsidR="00F20E4E" w:rsidRPr="000714C6">
        <w:rPr>
          <w:rFonts w:cstheme="minorHAnsi"/>
          <w:color w:val="000000" w:themeColor="text1"/>
          <w:sz w:val="22"/>
          <w:szCs w:val="22"/>
        </w:rPr>
        <w:t xml:space="preserve"> divide</w:t>
      </w:r>
      <w:r w:rsidR="00A306F6" w:rsidRPr="000714C6">
        <w:rPr>
          <w:rFonts w:cstheme="minorHAnsi"/>
          <w:color w:val="000000" w:themeColor="text1"/>
          <w:sz w:val="22"/>
          <w:szCs w:val="22"/>
        </w:rPr>
        <w:t xml:space="preserve"> </w:t>
      </w:r>
      <w:r w:rsidR="00F20E4E" w:rsidRPr="000714C6">
        <w:rPr>
          <w:rFonts w:cstheme="minorHAnsi"/>
          <w:color w:val="000000" w:themeColor="text1"/>
          <w:sz w:val="22"/>
          <w:szCs w:val="22"/>
        </w:rPr>
        <w:t xml:space="preserve">your cards </w:t>
      </w:r>
      <w:r w:rsidRPr="000714C6">
        <w:rPr>
          <w:rFonts w:cstheme="minorHAnsi"/>
          <w:color w:val="000000" w:themeColor="text1"/>
          <w:sz w:val="22"/>
          <w:szCs w:val="22"/>
        </w:rPr>
        <w:t>into stacks of people, dates, events, terms, and writings. Place the</w:t>
      </w:r>
      <w:r w:rsidR="00CA60F8" w:rsidRPr="000714C6">
        <w:rPr>
          <w:rFonts w:cstheme="minorHAnsi"/>
          <w:color w:val="000000" w:themeColor="text1"/>
          <w:sz w:val="22"/>
          <w:szCs w:val="22"/>
        </w:rPr>
        <w:t xml:space="preserve"> items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in chronological </w:t>
      </w:r>
      <w:proofErr w:type="gramStart"/>
      <w:r w:rsidRPr="000714C6">
        <w:rPr>
          <w:rFonts w:cstheme="minorHAnsi"/>
          <w:color w:val="000000" w:themeColor="text1"/>
          <w:sz w:val="22"/>
          <w:szCs w:val="22"/>
        </w:rPr>
        <w:t>order, or</w:t>
      </w:r>
      <w:proofErr w:type="gramEnd"/>
      <w:r w:rsidRPr="000714C6">
        <w:rPr>
          <w:rFonts w:cstheme="minorHAnsi"/>
          <w:color w:val="000000" w:themeColor="text1"/>
          <w:sz w:val="22"/>
          <w:szCs w:val="22"/>
        </w:rPr>
        <w:t xml:space="preserve"> place them into stacks according to which stories they belon</w:t>
      </w:r>
      <w:r w:rsidR="000714C6">
        <w:rPr>
          <w:rFonts w:cstheme="minorHAnsi"/>
          <w:color w:val="000000" w:themeColor="text1"/>
          <w:sz w:val="22"/>
          <w:szCs w:val="22"/>
        </w:rPr>
        <w:t>g</w:t>
      </w:r>
      <w:r w:rsidRPr="000714C6">
        <w:rPr>
          <w:rFonts w:cstheme="minorHAnsi"/>
          <w:color w:val="000000" w:themeColor="text1"/>
          <w:sz w:val="22"/>
          <w:szCs w:val="22"/>
        </w:rPr>
        <w:t>.</w:t>
      </w:r>
    </w:p>
    <w:p w14:paraId="4B1AA0D2" w14:textId="591D6C56" w:rsidR="00B534B5" w:rsidRPr="000714C6" w:rsidRDefault="00B534B5" w:rsidP="00480CAC">
      <w:pPr>
        <w:rPr>
          <w:rFonts w:cstheme="minorHAnsi"/>
          <w:color w:val="000000" w:themeColor="text1"/>
          <w:sz w:val="22"/>
          <w:szCs w:val="22"/>
        </w:rPr>
      </w:pPr>
    </w:p>
    <w:p w14:paraId="7FE0CCEC" w14:textId="3718FFFF" w:rsidR="00480CAC" w:rsidRPr="000714C6" w:rsidRDefault="007C4744" w:rsidP="00480CAC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>4</w:t>
      </w:r>
      <w:r w:rsidR="00480CAC" w:rsidRPr="000714C6">
        <w:rPr>
          <w:rFonts w:cstheme="minorHAnsi"/>
          <w:color w:val="000000" w:themeColor="text1"/>
          <w:sz w:val="22"/>
          <w:szCs w:val="22"/>
        </w:rPr>
        <w:t xml:space="preserve">. Design five questions that could be asked about </w:t>
      </w:r>
      <w:r w:rsidR="00B534B5" w:rsidRPr="000714C6">
        <w:rPr>
          <w:rFonts w:cstheme="minorHAnsi"/>
          <w:color w:val="000000" w:themeColor="text1"/>
          <w:sz w:val="22"/>
          <w:szCs w:val="22"/>
        </w:rPr>
        <w:t>each</w:t>
      </w:r>
      <w:r w:rsidR="00480CAC" w:rsidRPr="000714C6">
        <w:rPr>
          <w:rFonts w:cstheme="minorHAnsi"/>
          <w:color w:val="000000" w:themeColor="text1"/>
          <w:sz w:val="22"/>
          <w:szCs w:val="22"/>
        </w:rPr>
        <w:t xml:space="preserve"> story. Answer them thoroughly</w:t>
      </w:r>
      <w:r w:rsidR="007B5AD9" w:rsidRPr="000714C6">
        <w:rPr>
          <w:rFonts w:cstheme="minorHAnsi"/>
          <w:color w:val="000000" w:themeColor="text1"/>
          <w:sz w:val="22"/>
          <w:szCs w:val="22"/>
        </w:rPr>
        <w:t xml:space="preserve"> on a flash card.</w:t>
      </w:r>
    </w:p>
    <w:p w14:paraId="6E2287DF" w14:textId="77777777" w:rsidR="007B5AD9" w:rsidRPr="000714C6" w:rsidRDefault="007B5AD9" w:rsidP="00480CAC">
      <w:pPr>
        <w:rPr>
          <w:rFonts w:cstheme="minorHAnsi"/>
          <w:color w:val="000000" w:themeColor="text1"/>
          <w:sz w:val="22"/>
          <w:szCs w:val="22"/>
        </w:rPr>
      </w:pPr>
    </w:p>
    <w:p w14:paraId="3DC365E1" w14:textId="05897BDA" w:rsidR="007B5AD9" w:rsidRPr="000714C6" w:rsidRDefault="007C4744" w:rsidP="00480CAC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>5</w:t>
      </w:r>
      <w:r w:rsidR="007B5AD9" w:rsidRPr="000714C6">
        <w:rPr>
          <w:rFonts w:cstheme="minorHAnsi"/>
          <w:color w:val="000000" w:themeColor="text1"/>
          <w:sz w:val="22"/>
          <w:szCs w:val="22"/>
        </w:rPr>
        <w:t xml:space="preserve">. </w:t>
      </w:r>
      <w:r w:rsidRPr="000714C6">
        <w:rPr>
          <w:rFonts w:cstheme="minorHAnsi"/>
          <w:color w:val="000000" w:themeColor="text1"/>
          <w:sz w:val="22"/>
          <w:szCs w:val="22"/>
        </w:rPr>
        <w:t>Review, review, review. Carry your cards with you</w:t>
      </w:r>
      <w:r w:rsidR="00CA60F8" w:rsidRPr="000714C6">
        <w:rPr>
          <w:rFonts w:cstheme="minorHAnsi"/>
          <w:color w:val="000000" w:themeColor="text1"/>
          <w:sz w:val="22"/>
          <w:szCs w:val="22"/>
        </w:rPr>
        <w:t>.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Ask a friend or family member to help you by asking you </w:t>
      </w:r>
      <w:r w:rsidR="00CA60F8" w:rsidRPr="000714C6">
        <w:rPr>
          <w:rFonts w:cstheme="minorHAnsi"/>
          <w:color w:val="000000" w:themeColor="text1"/>
          <w:sz w:val="22"/>
          <w:szCs w:val="22"/>
        </w:rPr>
        <w:t xml:space="preserve">to recite </w:t>
      </w:r>
      <w:r w:rsidRPr="000714C6">
        <w:rPr>
          <w:rFonts w:cstheme="minorHAnsi"/>
          <w:color w:val="000000" w:themeColor="text1"/>
          <w:sz w:val="22"/>
          <w:szCs w:val="22"/>
        </w:rPr>
        <w:t>what is written on your card. Answer by memory.</w:t>
      </w:r>
    </w:p>
    <w:p w14:paraId="0C2849EC" w14:textId="77777777" w:rsidR="007B5AD9" w:rsidRPr="000714C6" w:rsidRDefault="007B5AD9" w:rsidP="00480CAC">
      <w:pPr>
        <w:rPr>
          <w:rFonts w:cstheme="minorHAnsi"/>
          <w:color w:val="000000" w:themeColor="text1"/>
          <w:sz w:val="22"/>
          <w:szCs w:val="22"/>
        </w:rPr>
      </w:pPr>
    </w:p>
    <w:p w14:paraId="00A8ACC5" w14:textId="1FD22E2A" w:rsidR="00480CAC" w:rsidRPr="000714C6" w:rsidRDefault="00480CAC" w:rsidP="000714C6">
      <w:pPr>
        <w:jc w:val="center"/>
        <w:rPr>
          <w:rFonts w:cstheme="minorHAnsi"/>
          <w:b/>
          <w:color w:val="2F5496" w:themeColor="accent1" w:themeShade="BF"/>
          <w:sz w:val="22"/>
          <w:szCs w:val="22"/>
        </w:rPr>
      </w:pPr>
      <w:r w:rsidRPr="000714C6">
        <w:rPr>
          <w:rFonts w:cstheme="minorHAnsi"/>
          <w:b/>
          <w:color w:val="2F5496" w:themeColor="accent1" w:themeShade="BF"/>
          <w:sz w:val="22"/>
          <w:szCs w:val="22"/>
        </w:rPr>
        <w:t>The Exam’s Structure and Format:</w:t>
      </w:r>
    </w:p>
    <w:p w14:paraId="5D41B914" w14:textId="33D8A413" w:rsidR="007C4744" w:rsidRPr="000714C6" w:rsidRDefault="007C4744" w:rsidP="00480CAC">
      <w:pPr>
        <w:rPr>
          <w:rFonts w:cstheme="minorHAnsi"/>
          <w:b/>
          <w:color w:val="2F5496" w:themeColor="accent1" w:themeShade="BF"/>
          <w:sz w:val="22"/>
          <w:szCs w:val="22"/>
        </w:rPr>
      </w:pPr>
      <w:r w:rsidRPr="000714C6">
        <w:rPr>
          <w:rFonts w:cstheme="minorHAnsi"/>
          <w:b/>
          <w:color w:val="2F5496" w:themeColor="accent1" w:themeShade="BF"/>
          <w:sz w:val="22"/>
          <w:szCs w:val="22"/>
        </w:rPr>
        <w:t xml:space="preserve">The </w:t>
      </w:r>
      <w:r w:rsidR="006C4C27" w:rsidRPr="000714C6">
        <w:rPr>
          <w:rFonts w:cstheme="minorHAnsi"/>
          <w:b/>
          <w:color w:val="2F5496" w:themeColor="accent1" w:themeShade="BF"/>
          <w:sz w:val="22"/>
          <w:szCs w:val="22"/>
        </w:rPr>
        <w:t>Final</w:t>
      </w:r>
      <w:r w:rsidRPr="000714C6">
        <w:rPr>
          <w:rFonts w:cstheme="minorHAnsi"/>
          <w:b/>
          <w:color w:val="2F5496" w:themeColor="accent1" w:themeShade="BF"/>
          <w:sz w:val="22"/>
          <w:szCs w:val="22"/>
        </w:rPr>
        <w:t xml:space="preserve"> Exam will be 6 pages long. There will be five test pages and one Bonus page. Each test page is worth 20 points. You get to choose which 5 pages you wish to answer and then also ans</w:t>
      </w:r>
      <w:r w:rsidR="00CA60F8" w:rsidRPr="000714C6">
        <w:rPr>
          <w:rFonts w:cstheme="minorHAnsi"/>
          <w:b/>
          <w:color w:val="2F5496" w:themeColor="accent1" w:themeShade="BF"/>
          <w:sz w:val="22"/>
          <w:szCs w:val="22"/>
        </w:rPr>
        <w:t>w</w:t>
      </w:r>
      <w:r w:rsidRPr="000714C6">
        <w:rPr>
          <w:rFonts w:cstheme="minorHAnsi"/>
          <w:b/>
          <w:color w:val="2F5496" w:themeColor="accent1" w:themeShade="BF"/>
          <w:sz w:val="22"/>
          <w:szCs w:val="22"/>
        </w:rPr>
        <w:t>er the Bonus page (worth 5 points).</w:t>
      </w:r>
      <w:r w:rsidR="004F3408" w:rsidRPr="000714C6">
        <w:rPr>
          <w:rFonts w:cstheme="minorHAnsi"/>
          <w:b/>
          <w:color w:val="2F5496" w:themeColor="accent1" w:themeShade="BF"/>
          <w:sz w:val="22"/>
          <w:szCs w:val="22"/>
        </w:rPr>
        <w:t xml:space="preserve"> You will </w:t>
      </w:r>
      <w:r w:rsidR="00404C78" w:rsidRPr="000714C6">
        <w:rPr>
          <w:rFonts w:cstheme="minorHAnsi"/>
          <w:b/>
          <w:color w:val="2F5496" w:themeColor="accent1" w:themeShade="BF"/>
          <w:sz w:val="22"/>
          <w:szCs w:val="22"/>
        </w:rPr>
        <w:t>leave one page blank, and I will know not to grade it.</w:t>
      </w:r>
    </w:p>
    <w:p w14:paraId="61F8A05C" w14:textId="77777777" w:rsidR="00480CAC" w:rsidRPr="000714C6" w:rsidRDefault="00480CAC" w:rsidP="00480CAC">
      <w:pPr>
        <w:rPr>
          <w:rFonts w:cstheme="minorHAnsi"/>
          <w:color w:val="000000" w:themeColor="text1"/>
          <w:sz w:val="22"/>
          <w:szCs w:val="22"/>
        </w:rPr>
      </w:pPr>
    </w:p>
    <w:p w14:paraId="0D4C8653" w14:textId="02ACAD9A" w:rsidR="007C4744" w:rsidRPr="000714C6" w:rsidRDefault="007C4744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000000" w:themeColor="text1"/>
          <w:sz w:val="22"/>
          <w:szCs w:val="22"/>
        </w:rPr>
        <w:t xml:space="preserve">1. MATCHING </w:t>
      </w:r>
      <w:r w:rsidRPr="000714C6">
        <w:rPr>
          <w:rFonts w:cstheme="minorHAnsi"/>
          <w:color w:val="000000" w:themeColor="text1"/>
          <w:sz w:val="22"/>
          <w:szCs w:val="22"/>
        </w:rPr>
        <w:t>– The</w:t>
      </w:r>
      <w:r w:rsidR="00CA60F8" w:rsidRPr="000714C6">
        <w:rPr>
          <w:rFonts w:cstheme="minorHAnsi"/>
          <w:color w:val="000000" w:themeColor="text1"/>
          <w:sz w:val="22"/>
          <w:szCs w:val="22"/>
        </w:rPr>
        <w:t xml:space="preserve"> term on the left will match in some way with the term on the right. Connect the two items that match (“</w:t>
      </w:r>
      <w:r w:rsidR="006C4C27" w:rsidRPr="000714C6">
        <w:rPr>
          <w:rFonts w:cstheme="minorHAnsi"/>
          <w:color w:val="000000" w:themeColor="text1"/>
          <w:sz w:val="22"/>
          <w:szCs w:val="22"/>
        </w:rPr>
        <w:t>1517</w:t>
      </w:r>
      <w:r w:rsidR="00CA60F8" w:rsidRPr="000714C6">
        <w:rPr>
          <w:rFonts w:cstheme="minorHAnsi"/>
          <w:color w:val="000000" w:themeColor="text1"/>
          <w:sz w:val="22"/>
          <w:szCs w:val="22"/>
        </w:rPr>
        <w:t xml:space="preserve">” with” </w:t>
      </w:r>
      <w:r w:rsidR="006C4C27" w:rsidRPr="000714C6">
        <w:rPr>
          <w:rFonts w:cstheme="minorHAnsi"/>
          <w:color w:val="000000" w:themeColor="text1"/>
          <w:sz w:val="22"/>
          <w:szCs w:val="22"/>
        </w:rPr>
        <w:t>95 Theses</w:t>
      </w:r>
      <w:r w:rsidR="00CA60F8" w:rsidRPr="000714C6">
        <w:rPr>
          <w:rFonts w:cstheme="minorHAnsi"/>
          <w:color w:val="000000" w:themeColor="text1"/>
          <w:sz w:val="22"/>
          <w:szCs w:val="22"/>
        </w:rPr>
        <w:t>”) or associate best with the term (“</w:t>
      </w:r>
      <w:r w:rsidR="006C4C27" w:rsidRPr="000714C6">
        <w:rPr>
          <w:rFonts w:cstheme="minorHAnsi"/>
          <w:color w:val="000000" w:themeColor="text1"/>
          <w:sz w:val="22"/>
          <w:szCs w:val="22"/>
        </w:rPr>
        <w:t>Luther</w:t>
      </w:r>
      <w:r w:rsidR="00CA60F8" w:rsidRPr="000714C6">
        <w:rPr>
          <w:rFonts w:cstheme="minorHAnsi"/>
          <w:color w:val="000000" w:themeColor="text1"/>
          <w:sz w:val="22"/>
          <w:szCs w:val="22"/>
        </w:rPr>
        <w:t>”</w:t>
      </w:r>
      <w:r w:rsidR="006C4C27" w:rsidRPr="000714C6">
        <w:rPr>
          <w:rFonts w:cstheme="minorHAnsi"/>
          <w:color w:val="000000" w:themeColor="text1"/>
          <w:sz w:val="22"/>
          <w:szCs w:val="22"/>
        </w:rPr>
        <w:t xml:space="preserve"> and “Katherine von Bora”</w:t>
      </w:r>
      <w:r w:rsidR="00CA60F8" w:rsidRPr="000714C6">
        <w:rPr>
          <w:rFonts w:cstheme="minorHAnsi"/>
          <w:color w:val="000000" w:themeColor="text1"/>
          <w:sz w:val="22"/>
          <w:szCs w:val="22"/>
        </w:rPr>
        <w:t>).</w:t>
      </w:r>
    </w:p>
    <w:p w14:paraId="45AEA674" w14:textId="77777777" w:rsidR="007C4744" w:rsidRPr="000714C6" w:rsidRDefault="007C4744" w:rsidP="00124448">
      <w:pPr>
        <w:rPr>
          <w:rFonts w:cstheme="minorHAnsi"/>
          <w:b/>
          <w:color w:val="000000" w:themeColor="text1"/>
          <w:sz w:val="22"/>
          <w:szCs w:val="22"/>
        </w:rPr>
      </w:pPr>
    </w:p>
    <w:p w14:paraId="1A2CDC5E" w14:textId="358C902A" w:rsidR="00124448" w:rsidRPr="000714C6" w:rsidRDefault="007C4744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000000" w:themeColor="text1"/>
          <w:sz w:val="22"/>
          <w:szCs w:val="22"/>
        </w:rPr>
        <w:t>2</w:t>
      </w:r>
      <w:r w:rsidR="00124448" w:rsidRPr="000714C6">
        <w:rPr>
          <w:rFonts w:cstheme="minorHAnsi"/>
          <w:b/>
          <w:color w:val="000000" w:themeColor="text1"/>
          <w:sz w:val="22"/>
          <w:szCs w:val="22"/>
        </w:rPr>
        <w:t>.  IDENTIFY</w:t>
      </w:r>
      <w:r w:rsidR="00124448" w:rsidRPr="000714C6">
        <w:rPr>
          <w:rFonts w:cstheme="minorHAnsi"/>
          <w:color w:val="000000" w:themeColor="text1"/>
          <w:sz w:val="22"/>
          <w:szCs w:val="22"/>
        </w:rPr>
        <w:t xml:space="preserve"> – </w:t>
      </w:r>
      <w:r w:rsidR="00B534B5" w:rsidRPr="000714C6">
        <w:rPr>
          <w:rFonts w:cstheme="minorHAnsi"/>
          <w:color w:val="000000" w:themeColor="text1"/>
          <w:sz w:val="22"/>
          <w:szCs w:val="22"/>
        </w:rPr>
        <w:t>The Exam</w:t>
      </w:r>
      <w:r w:rsidR="00C83D26" w:rsidRPr="000714C6">
        <w:rPr>
          <w:rFonts w:cstheme="minorHAnsi"/>
          <w:color w:val="000000" w:themeColor="text1"/>
          <w:sz w:val="22"/>
          <w:szCs w:val="22"/>
        </w:rPr>
        <w:t xml:space="preserve"> will give you</w:t>
      </w:r>
      <w:r w:rsidR="00B534B5" w:rsidRPr="000714C6">
        <w:rPr>
          <w:rFonts w:cstheme="minorHAnsi"/>
          <w:color w:val="000000" w:themeColor="text1"/>
          <w:sz w:val="22"/>
          <w:szCs w:val="22"/>
        </w:rPr>
        <w:t xml:space="preserve"> a series of terms. </w:t>
      </w:r>
      <w:r w:rsidR="00124448" w:rsidRPr="000714C6">
        <w:rPr>
          <w:rFonts w:cstheme="minorHAnsi"/>
          <w:color w:val="000000" w:themeColor="text1"/>
          <w:sz w:val="22"/>
          <w:szCs w:val="22"/>
        </w:rPr>
        <w:t xml:space="preserve">In a sentence or two, be able to </w:t>
      </w:r>
      <w:r w:rsidR="008575EF" w:rsidRPr="000714C6">
        <w:rPr>
          <w:rFonts w:cstheme="minorHAnsi"/>
          <w:color w:val="000000" w:themeColor="text1"/>
          <w:sz w:val="22"/>
          <w:szCs w:val="22"/>
        </w:rPr>
        <w:t xml:space="preserve">define the term, </w:t>
      </w:r>
      <w:r w:rsidR="008575EF" w:rsidRPr="000714C6">
        <w:rPr>
          <w:rFonts w:cstheme="minorHAnsi"/>
          <w:color w:val="000000" w:themeColor="text1"/>
          <w:sz w:val="22"/>
          <w:szCs w:val="22"/>
        </w:rPr>
        <w:tab/>
      </w:r>
      <w:r w:rsidR="00124448" w:rsidRPr="000714C6">
        <w:rPr>
          <w:rFonts w:cstheme="minorHAnsi"/>
          <w:color w:val="000000" w:themeColor="text1"/>
          <w:sz w:val="22"/>
          <w:szCs w:val="22"/>
        </w:rPr>
        <w:t xml:space="preserve">tell which story the term belongs to, and why it is important to Christian </w:t>
      </w:r>
      <w:proofErr w:type="gramStart"/>
      <w:r w:rsidR="00124448" w:rsidRPr="000714C6">
        <w:rPr>
          <w:rFonts w:cstheme="minorHAnsi"/>
          <w:color w:val="000000" w:themeColor="text1"/>
          <w:sz w:val="22"/>
          <w:szCs w:val="22"/>
        </w:rPr>
        <w:t>History</w:t>
      </w:r>
      <w:r w:rsidR="008575EF" w:rsidRPr="000714C6">
        <w:rPr>
          <w:rFonts w:cstheme="minorHAnsi"/>
          <w:color w:val="000000" w:themeColor="text1"/>
          <w:sz w:val="22"/>
          <w:szCs w:val="22"/>
        </w:rPr>
        <w:t xml:space="preserve">  (</w:t>
      </w:r>
      <w:proofErr w:type="gramEnd"/>
      <w:r w:rsidR="008575EF" w:rsidRPr="000714C6">
        <w:rPr>
          <w:rFonts w:cstheme="minorHAnsi"/>
          <w:color w:val="000000" w:themeColor="text1"/>
          <w:sz w:val="22"/>
          <w:szCs w:val="22"/>
        </w:rPr>
        <w:t>e.g., “</w:t>
      </w:r>
      <w:r w:rsidR="006C4C27" w:rsidRPr="000714C6">
        <w:rPr>
          <w:rFonts w:cstheme="minorHAnsi"/>
          <w:color w:val="000000" w:themeColor="text1"/>
          <w:sz w:val="22"/>
          <w:szCs w:val="22"/>
        </w:rPr>
        <w:t>co</w:t>
      </w:r>
      <w:r w:rsidR="000714C6">
        <w:rPr>
          <w:rFonts w:cstheme="minorHAnsi"/>
          <w:color w:val="000000" w:themeColor="text1"/>
          <w:sz w:val="22"/>
          <w:szCs w:val="22"/>
        </w:rPr>
        <w:t>n</w:t>
      </w:r>
      <w:r w:rsidR="006C4C27" w:rsidRPr="000714C6">
        <w:rPr>
          <w:rFonts w:cstheme="minorHAnsi"/>
          <w:color w:val="000000" w:themeColor="text1"/>
          <w:sz w:val="22"/>
          <w:szCs w:val="22"/>
        </w:rPr>
        <w:t>substantiation</w:t>
      </w:r>
      <w:r w:rsidR="008575EF" w:rsidRPr="000714C6">
        <w:rPr>
          <w:rFonts w:cstheme="minorHAnsi"/>
          <w:color w:val="000000" w:themeColor="text1"/>
          <w:sz w:val="22"/>
          <w:szCs w:val="22"/>
        </w:rPr>
        <w:t>”).</w:t>
      </w:r>
    </w:p>
    <w:p w14:paraId="460EB327" w14:textId="77777777" w:rsidR="00124448" w:rsidRPr="000714C6" w:rsidRDefault="00124448" w:rsidP="00124448">
      <w:pPr>
        <w:rPr>
          <w:rFonts w:cstheme="minorHAnsi"/>
          <w:color w:val="000000" w:themeColor="text1"/>
          <w:sz w:val="22"/>
          <w:szCs w:val="22"/>
        </w:rPr>
      </w:pPr>
    </w:p>
    <w:p w14:paraId="6C4E34A7" w14:textId="06929267" w:rsidR="00CA60F8" w:rsidRPr="000714C6" w:rsidRDefault="00CA60F8" w:rsidP="00CA60F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000000" w:themeColor="text1"/>
          <w:sz w:val="22"/>
          <w:szCs w:val="22"/>
        </w:rPr>
        <w:t xml:space="preserve">3. TRUE AND FALSE/JUSTIFY YOUR ANSWER 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– The text will give you a statement, which you will determine to be true or false. Whichever answer </w:t>
      </w:r>
      <w:proofErr w:type="gramStart"/>
      <w:r w:rsidRPr="000714C6">
        <w:rPr>
          <w:rFonts w:cstheme="minorHAnsi"/>
          <w:color w:val="000000" w:themeColor="text1"/>
          <w:sz w:val="22"/>
          <w:szCs w:val="22"/>
        </w:rPr>
        <w:t>your</w:t>
      </w:r>
      <w:proofErr w:type="gramEnd"/>
      <w:r w:rsidRPr="000714C6">
        <w:rPr>
          <w:rFonts w:cstheme="minorHAnsi"/>
          <w:color w:val="000000" w:themeColor="text1"/>
          <w:sz w:val="22"/>
          <w:szCs w:val="22"/>
        </w:rPr>
        <w:t xml:space="preserve"> choose, you must tell me why you chose that answer (justify your answer).</w:t>
      </w:r>
    </w:p>
    <w:p w14:paraId="77535990" w14:textId="539FF128" w:rsidR="00CA60F8" w:rsidRPr="000714C6" w:rsidRDefault="00CA60F8" w:rsidP="00CA60F8">
      <w:pPr>
        <w:rPr>
          <w:rFonts w:cstheme="minorHAnsi"/>
          <w:color w:val="000000" w:themeColor="text1"/>
          <w:sz w:val="22"/>
          <w:szCs w:val="22"/>
        </w:rPr>
      </w:pPr>
    </w:p>
    <w:p w14:paraId="52F4A850" w14:textId="40073A15" w:rsidR="00CA60F8" w:rsidRPr="000714C6" w:rsidRDefault="00CA60F8" w:rsidP="00CA60F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000000" w:themeColor="text1"/>
          <w:sz w:val="22"/>
          <w:szCs w:val="22"/>
        </w:rPr>
        <w:t>4. A</w:t>
      </w:r>
      <w:r w:rsidR="008575EF" w:rsidRPr="000714C6">
        <w:rPr>
          <w:rFonts w:cstheme="minorHAnsi"/>
          <w:b/>
          <w:color w:val="000000" w:themeColor="text1"/>
          <w:sz w:val="22"/>
          <w:szCs w:val="22"/>
        </w:rPr>
        <w:t xml:space="preserve">UTHORS AND WRITINGS </w:t>
      </w:r>
      <w:proofErr w:type="gramStart"/>
      <w:r w:rsidRPr="000714C6">
        <w:rPr>
          <w:rFonts w:cstheme="minorHAnsi"/>
          <w:color w:val="000000" w:themeColor="text1"/>
          <w:sz w:val="22"/>
          <w:szCs w:val="22"/>
        </w:rPr>
        <w:t>–  Be</w:t>
      </w:r>
      <w:proofErr w:type="gramEnd"/>
      <w:r w:rsidRPr="000714C6">
        <w:rPr>
          <w:rFonts w:cstheme="minorHAnsi"/>
          <w:color w:val="000000" w:themeColor="text1"/>
          <w:sz w:val="22"/>
          <w:szCs w:val="22"/>
        </w:rPr>
        <w:t xml:space="preserve"> prepared to give the authors of the major works we have covered in each story (</w:t>
      </w:r>
      <w:r w:rsidR="008575EF" w:rsidRPr="000714C6">
        <w:rPr>
          <w:rFonts w:cstheme="minorHAnsi"/>
          <w:color w:val="000000" w:themeColor="text1"/>
          <w:sz w:val="22"/>
          <w:szCs w:val="22"/>
        </w:rPr>
        <w:t>e.g.,</w:t>
      </w:r>
      <w:r w:rsidR="006C4C27" w:rsidRPr="000714C6">
        <w:rPr>
          <w:rFonts w:cstheme="minorHAnsi"/>
          <w:color w:val="000000" w:themeColor="text1"/>
          <w:sz w:val="22"/>
          <w:szCs w:val="22"/>
        </w:rPr>
        <w:t xml:space="preserve"> </w:t>
      </w:r>
      <w:proofErr w:type="spellStart"/>
      <w:r w:rsidR="006C4C27" w:rsidRPr="000714C6">
        <w:rPr>
          <w:rFonts w:cstheme="minorHAnsi"/>
          <w:color w:val="000000" w:themeColor="text1"/>
          <w:sz w:val="22"/>
          <w:szCs w:val="22"/>
        </w:rPr>
        <w:t>Helwys</w:t>
      </w:r>
      <w:proofErr w:type="spellEnd"/>
      <w:r w:rsidR="006C4C27" w:rsidRPr="000714C6">
        <w:rPr>
          <w:rFonts w:cstheme="minorHAnsi"/>
          <w:color w:val="000000" w:themeColor="text1"/>
          <w:sz w:val="22"/>
          <w:szCs w:val="22"/>
        </w:rPr>
        <w:t xml:space="preserve">’ </w:t>
      </w:r>
      <w:r w:rsidR="006C4C27" w:rsidRPr="000714C6">
        <w:rPr>
          <w:rFonts w:cstheme="minorHAnsi"/>
          <w:i/>
          <w:color w:val="000000" w:themeColor="text1"/>
          <w:sz w:val="22"/>
          <w:szCs w:val="22"/>
        </w:rPr>
        <w:t>Mystery of Iniquity</w:t>
      </w:r>
      <w:r w:rsidRPr="000714C6">
        <w:rPr>
          <w:rFonts w:cstheme="minorHAnsi"/>
          <w:color w:val="000000" w:themeColor="text1"/>
          <w:sz w:val="22"/>
          <w:szCs w:val="22"/>
        </w:rPr>
        <w:t>).</w:t>
      </w:r>
    </w:p>
    <w:p w14:paraId="5C28CBDE" w14:textId="2421E150" w:rsidR="008575EF" w:rsidRPr="000714C6" w:rsidRDefault="008575EF" w:rsidP="00CA60F8">
      <w:pPr>
        <w:rPr>
          <w:rFonts w:cstheme="minorHAnsi"/>
          <w:color w:val="000000" w:themeColor="text1"/>
          <w:sz w:val="22"/>
          <w:szCs w:val="22"/>
        </w:rPr>
      </w:pPr>
    </w:p>
    <w:p w14:paraId="1F9D8F26" w14:textId="3A2B518C" w:rsidR="008575EF" w:rsidRPr="000714C6" w:rsidRDefault="008575EF" w:rsidP="00CA60F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000000" w:themeColor="text1"/>
          <w:sz w:val="22"/>
          <w:szCs w:val="22"/>
        </w:rPr>
        <w:t>5. FILL-IN-THE-BLANK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– You would supply the missing word in a sentence with a term from your notes.</w:t>
      </w:r>
    </w:p>
    <w:p w14:paraId="2AE4461F" w14:textId="1262DA12" w:rsidR="008575EF" w:rsidRPr="000714C6" w:rsidRDefault="008575EF" w:rsidP="00CA60F8">
      <w:pPr>
        <w:rPr>
          <w:rFonts w:cstheme="minorHAnsi"/>
          <w:color w:val="000000" w:themeColor="text1"/>
          <w:sz w:val="22"/>
          <w:szCs w:val="22"/>
        </w:rPr>
      </w:pPr>
    </w:p>
    <w:p w14:paraId="4C36587E" w14:textId="2FDFAA6F" w:rsidR="008575EF" w:rsidRPr="000714C6" w:rsidRDefault="008575EF" w:rsidP="00CA60F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000000" w:themeColor="text1"/>
          <w:sz w:val="22"/>
          <w:szCs w:val="22"/>
        </w:rPr>
        <w:t>6. PARAGRAPH ESSAY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– You would write a paragraph answer to a question (a page of 4 total questions at 5 points </w:t>
      </w:r>
      <w:r w:rsid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>each).</w:t>
      </w:r>
    </w:p>
    <w:p w14:paraId="30E5694F" w14:textId="6C05DA1B" w:rsidR="008575EF" w:rsidRPr="000714C6" w:rsidRDefault="008575EF" w:rsidP="00CA60F8">
      <w:pPr>
        <w:rPr>
          <w:rFonts w:cstheme="minorHAnsi"/>
          <w:color w:val="000000" w:themeColor="text1"/>
          <w:sz w:val="22"/>
          <w:szCs w:val="22"/>
        </w:rPr>
      </w:pPr>
    </w:p>
    <w:p w14:paraId="5A58D2E9" w14:textId="52E2BD34" w:rsidR="008575EF" w:rsidRPr="000714C6" w:rsidRDefault="008575EF" w:rsidP="00CA60F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000000" w:themeColor="text1"/>
          <w:sz w:val="22"/>
          <w:szCs w:val="22"/>
        </w:rPr>
        <w:t>7. LONGER ESSAY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– You would write about a half page answer, full of details (a page of 2 total questions </w:t>
      </w:r>
      <w:r w:rsidRPr="000714C6">
        <w:rPr>
          <w:rFonts w:cstheme="minorHAnsi"/>
          <w:color w:val="000000" w:themeColor="text1"/>
          <w:sz w:val="22"/>
          <w:szCs w:val="22"/>
        </w:rPr>
        <w:tab/>
        <w:t xml:space="preserve">worth 10 points each). </w:t>
      </w:r>
    </w:p>
    <w:p w14:paraId="5F8143FD" w14:textId="7D1A216A" w:rsidR="008575EF" w:rsidRPr="000714C6" w:rsidRDefault="008575EF" w:rsidP="00CA60F8">
      <w:pPr>
        <w:rPr>
          <w:rFonts w:cstheme="minorHAnsi"/>
          <w:color w:val="000000" w:themeColor="text1"/>
          <w:sz w:val="22"/>
          <w:szCs w:val="22"/>
        </w:rPr>
      </w:pPr>
    </w:p>
    <w:p w14:paraId="4B452115" w14:textId="329A27D6" w:rsidR="008575EF" w:rsidRPr="000714C6" w:rsidRDefault="008575EF" w:rsidP="00CA60F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000000" w:themeColor="text1"/>
          <w:sz w:val="22"/>
          <w:szCs w:val="22"/>
        </w:rPr>
        <w:t>8. FULL-PAGE ESSAY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– You would be presented with a question that requires an entire page to answer, full of details (a page of one question worth 20 points).</w:t>
      </w:r>
    </w:p>
    <w:p w14:paraId="35171099" w14:textId="50E48523" w:rsidR="008575EF" w:rsidRPr="000714C6" w:rsidRDefault="008575EF" w:rsidP="00CA60F8">
      <w:pPr>
        <w:rPr>
          <w:rFonts w:cstheme="minorHAnsi"/>
          <w:color w:val="000000" w:themeColor="text1"/>
          <w:sz w:val="22"/>
          <w:szCs w:val="22"/>
        </w:rPr>
      </w:pPr>
    </w:p>
    <w:p w14:paraId="765108BF" w14:textId="5EF70978" w:rsidR="008575EF" w:rsidRPr="000714C6" w:rsidRDefault="008575EF" w:rsidP="00CA60F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000000" w:themeColor="text1"/>
          <w:sz w:val="22"/>
          <w:szCs w:val="22"/>
        </w:rPr>
        <w:t>BONUS QUESTION –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You will have an opportunity to earn an additional 5 points by answering the question.</w:t>
      </w:r>
    </w:p>
    <w:p w14:paraId="185F3677" w14:textId="17B9413C" w:rsidR="001B190C" w:rsidRPr="000714C6" w:rsidRDefault="001B190C" w:rsidP="00CA60F8">
      <w:pPr>
        <w:rPr>
          <w:rFonts w:cstheme="minorHAnsi"/>
          <w:color w:val="000000" w:themeColor="text1"/>
          <w:sz w:val="22"/>
          <w:szCs w:val="22"/>
        </w:rPr>
      </w:pPr>
    </w:p>
    <w:p w14:paraId="390851A5" w14:textId="557C8A58" w:rsidR="001B190C" w:rsidRPr="000714C6" w:rsidRDefault="001B190C" w:rsidP="00CA60F8">
      <w:pPr>
        <w:rPr>
          <w:rFonts w:cstheme="minorHAnsi"/>
          <w:b/>
          <w:color w:val="538135" w:themeColor="accent6" w:themeShade="BF"/>
          <w:sz w:val="22"/>
          <w:szCs w:val="22"/>
        </w:rPr>
      </w:pPr>
      <w:r w:rsidRPr="000714C6">
        <w:rPr>
          <w:rFonts w:cstheme="minorHAnsi"/>
          <w:b/>
          <w:color w:val="538135" w:themeColor="accent6" w:themeShade="BF"/>
          <w:sz w:val="22"/>
          <w:szCs w:val="22"/>
          <w:highlight w:val="yellow"/>
        </w:rPr>
        <w:t>You will answer just five pages of test and one page of Bonus. You will cross out one page</w:t>
      </w:r>
      <w:r w:rsidR="00FA7C90" w:rsidRPr="000714C6">
        <w:rPr>
          <w:rFonts w:cstheme="minorHAnsi"/>
          <w:b/>
          <w:color w:val="538135" w:themeColor="accent6" w:themeShade="BF"/>
          <w:sz w:val="22"/>
          <w:szCs w:val="22"/>
          <w:highlight w:val="yellow"/>
        </w:rPr>
        <w:t xml:space="preserve"> that you do not choose to answer.  Just write DELETE across the top of the page and I will understand not to grade it.</w:t>
      </w:r>
    </w:p>
    <w:sectPr w:rsidR="001B190C" w:rsidRPr="000714C6" w:rsidSect="00FA7C90"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448"/>
    <w:rsid w:val="000714C6"/>
    <w:rsid w:val="000E3892"/>
    <w:rsid w:val="00124448"/>
    <w:rsid w:val="001B190C"/>
    <w:rsid w:val="001B2361"/>
    <w:rsid w:val="00267FF7"/>
    <w:rsid w:val="0027130F"/>
    <w:rsid w:val="00284296"/>
    <w:rsid w:val="002C61E7"/>
    <w:rsid w:val="0032330B"/>
    <w:rsid w:val="00404C78"/>
    <w:rsid w:val="00480CAC"/>
    <w:rsid w:val="004D3631"/>
    <w:rsid w:val="004F3408"/>
    <w:rsid w:val="005127DF"/>
    <w:rsid w:val="0065066B"/>
    <w:rsid w:val="006C4C27"/>
    <w:rsid w:val="007B5AD9"/>
    <w:rsid w:val="007C4744"/>
    <w:rsid w:val="008575EF"/>
    <w:rsid w:val="00893592"/>
    <w:rsid w:val="00A306F6"/>
    <w:rsid w:val="00B534B5"/>
    <w:rsid w:val="00C241BA"/>
    <w:rsid w:val="00C83D26"/>
    <w:rsid w:val="00CA60F8"/>
    <w:rsid w:val="00D01BED"/>
    <w:rsid w:val="00D33A7D"/>
    <w:rsid w:val="00D41276"/>
    <w:rsid w:val="00D8422E"/>
    <w:rsid w:val="00F20E4E"/>
    <w:rsid w:val="00FA15D7"/>
    <w:rsid w:val="00FA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FA30B"/>
  <w14:defaultImageDpi w14:val="32767"/>
  <w15:chartTrackingRefBased/>
  <w15:docId w15:val="{2B7EBC08-6AD3-E44B-AF7B-6FC306D8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Bullock</dc:creator>
  <cp:keywords/>
  <dc:description/>
  <cp:lastModifiedBy>Steve Parsons</cp:lastModifiedBy>
  <cp:revision>2</cp:revision>
  <dcterms:created xsi:type="dcterms:W3CDTF">2022-04-12T22:44:00Z</dcterms:created>
  <dcterms:modified xsi:type="dcterms:W3CDTF">2022-04-12T22:44:00Z</dcterms:modified>
</cp:coreProperties>
</file>